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D816" w14:textId="77777777" w:rsidR="000A3FB3" w:rsidRDefault="000A3FB3" w:rsidP="000A3FB3">
      <w:pPr>
        <w:ind w:left="-900"/>
        <w:rPr>
          <w:rFonts w:ascii="Arial" w:hAnsi="Arial" w:cs="Arial"/>
          <w:sz w:val="20"/>
          <w:szCs w:val="20"/>
        </w:rPr>
      </w:pPr>
    </w:p>
    <w:p w14:paraId="0B3FAEB2" w14:textId="77777777" w:rsidR="000A3FB3" w:rsidRPr="00101688" w:rsidRDefault="000A3FB3" w:rsidP="00C66F69">
      <w:pPr>
        <w:pStyle w:val="NoSpacing"/>
        <w:shd w:val="clear" w:color="auto" w:fill="C6D9F1"/>
        <w:ind w:left="-450" w:firstLine="450"/>
        <w:jc w:val="center"/>
        <w:rPr>
          <w:b/>
        </w:rPr>
      </w:pPr>
      <w:r w:rsidRPr="00101688">
        <w:rPr>
          <w:b/>
        </w:rPr>
        <w:t xml:space="preserve">CAA Accreditation </w:t>
      </w:r>
      <w:r>
        <w:rPr>
          <w:b/>
        </w:rPr>
        <w:t>Application and Annual Report</w:t>
      </w:r>
    </w:p>
    <w:p w14:paraId="251D88F4" w14:textId="77777777" w:rsidR="000A3FB3" w:rsidRPr="00101688" w:rsidRDefault="000A3FB3" w:rsidP="00C66F69">
      <w:pPr>
        <w:pStyle w:val="NoSpacing"/>
        <w:shd w:val="clear" w:color="auto" w:fill="C6D9F1"/>
        <w:ind w:left="-450"/>
        <w:jc w:val="center"/>
        <w:rPr>
          <w:b/>
        </w:rPr>
      </w:pPr>
      <w:r>
        <w:rPr>
          <w:b/>
        </w:rPr>
        <w:t xml:space="preserve">Speech-Language Pathology Knowledge and Skills within the Curriculum </w:t>
      </w:r>
    </w:p>
    <w:p w14:paraId="791BCB82" w14:textId="77777777" w:rsidR="000A3FB3" w:rsidRDefault="000A3FB3" w:rsidP="000A3FB3">
      <w:pPr>
        <w:pStyle w:val="NoSpacing"/>
        <w:pBdr>
          <w:bottom w:val="thickThinSmallGap" w:sz="24" w:space="1" w:color="auto"/>
        </w:pBdr>
      </w:pPr>
    </w:p>
    <w:p w14:paraId="3A5B3662" w14:textId="77777777" w:rsidR="000A3FB3" w:rsidRDefault="000A3FB3" w:rsidP="000A3FB3">
      <w:pPr>
        <w:pStyle w:val="NoSpacing"/>
        <w:rPr>
          <w:u w:val="single"/>
        </w:rPr>
      </w:pPr>
    </w:p>
    <w:p w14:paraId="584226B1" w14:textId="77777777" w:rsidR="000A3FB3" w:rsidRPr="00101688" w:rsidRDefault="000A3FB3" w:rsidP="000A3FB3">
      <w:pPr>
        <w:pStyle w:val="NoSpacing"/>
        <w:rPr>
          <w:u w:val="single"/>
        </w:rPr>
      </w:pPr>
      <w:r w:rsidRPr="00101688">
        <w:rPr>
          <w:u w:val="single"/>
        </w:rPr>
        <w:t>Instructions:</w:t>
      </w:r>
    </w:p>
    <w:p w14:paraId="7CD32D03" w14:textId="304E5693" w:rsidR="000A3FB3" w:rsidRDefault="008C4350" w:rsidP="000A3FB3">
      <w:pPr>
        <w:pStyle w:val="NoSpacing"/>
        <w:pBdr>
          <w:bottom w:val="thickThinSmallGap" w:sz="24" w:space="1" w:color="auto"/>
        </w:pBdr>
      </w:pPr>
      <w:r>
        <w:t xml:space="preserve">Enter </w:t>
      </w:r>
      <w:r w:rsidR="000A3FB3">
        <w:t>the course number and title for the academic and clinical course(s), practicum experience(s) and other source(s) of experience that provide students opportunity to acquire knowledge and skills across the speech-language pathology curriculum.</w:t>
      </w:r>
    </w:p>
    <w:p w14:paraId="4C72CEB0" w14:textId="77777777" w:rsidR="000A3FB3" w:rsidRDefault="000A3FB3" w:rsidP="000A3FB3">
      <w:pPr>
        <w:pStyle w:val="NoSpacing"/>
        <w:pBdr>
          <w:bottom w:val="thickThinSmallGap" w:sz="24" w:space="1" w:color="auto"/>
        </w:pBdr>
      </w:pPr>
    </w:p>
    <w:p w14:paraId="6B7026DA" w14:textId="77777777" w:rsidR="009F00E9" w:rsidRDefault="009F00E9" w:rsidP="000A3FB3">
      <w:pPr>
        <w:pStyle w:val="NoSpacing"/>
        <w:pBdr>
          <w:bottom w:val="thickThinSmallGap" w:sz="24" w:space="1" w:color="auto"/>
        </w:pBdr>
      </w:pPr>
      <w:r>
        <w:t xml:space="preserve">Save and upload this document to Section </w:t>
      </w:r>
      <w:r w:rsidR="001A4E14">
        <w:t>3.1B of your on-line application.</w:t>
      </w:r>
    </w:p>
    <w:p w14:paraId="488F6F22" w14:textId="77777777" w:rsidR="000A3FB3" w:rsidRDefault="000A3FB3" w:rsidP="000A3FB3">
      <w:pPr>
        <w:ind w:left="-900"/>
        <w:rPr>
          <w:rFonts w:ascii="Arial" w:hAnsi="Arial" w:cs="Arial"/>
          <w:sz w:val="20"/>
          <w:szCs w:val="20"/>
        </w:rPr>
      </w:pPr>
    </w:p>
    <w:tbl>
      <w:tblPr>
        <w:tblW w:w="139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800"/>
        <w:gridCol w:w="1800"/>
        <w:gridCol w:w="1800"/>
        <w:gridCol w:w="1620"/>
        <w:gridCol w:w="1620"/>
        <w:gridCol w:w="1980"/>
      </w:tblGrid>
      <w:tr w:rsidR="000A3FB3" w:rsidRPr="00E534AA" w14:paraId="12256412" w14:textId="77777777" w:rsidTr="00C66F69">
        <w:trPr>
          <w:tblHeader/>
        </w:trPr>
        <w:tc>
          <w:tcPr>
            <w:tcW w:w="3330" w:type="dxa"/>
            <w:tcBorders>
              <w:bottom w:val="single" w:sz="4" w:space="0" w:color="auto"/>
            </w:tcBorders>
            <w:shd w:val="clear" w:color="auto" w:fill="E6E6E6"/>
          </w:tcPr>
          <w:p w14:paraId="41A74198" w14:textId="77777777" w:rsidR="000A3FB3" w:rsidRPr="00E534AA" w:rsidRDefault="000A3FB3" w:rsidP="00E534AA">
            <w:pPr>
              <w:rPr>
                <w:rFonts w:ascii="Calibri" w:hAnsi="Calibri" w:cs="Arial"/>
                <w:b/>
                <w:sz w:val="22"/>
                <w:szCs w:val="22"/>
              </w:rPr>
            </w:pPr>
          </w:p>
        </w:tc>
        <w:tc>
          <w:tcPr>
            <w:tcW w:w="1800" w:type="dxa"/>
            <w:tcBorders>
              <w:bottom w:val="single" w:sz="4" w:space="0" w:color="auto"/>
            </w:tcBorders>
            <w:shd w:val="clear" w:color="auto" w:fill="E6E6E6"/>
          </w:tcPr>
          <w:p w14:paraId="488C40AE" w14:textId="77777777" w:rsidR="000A3FB3" w:rsidRPr="00E534AA" w:rsidRDefault="000A3FB3" w:rsidP="00E534AA">
            <w:pPr>
              <w:jc w:val="center"/>
              <w:rPr>
                <w:rFonts w:ascii="Calibri" w:hAnsi="Calibri" w:cs="Arial"/>
                <w:b/>
                <w:sz w:val="22"/>
                <w:szCs w:val="22"/>
              </w:rPr>
            </w:pPr>
            <w:r w:rsidRPr="00E534AA">
              <w:rPr>
                <w:rFonts w:ascii="Calibri" w:hAnsi="Calibri" w:cs="Arial"/>
                <w:b/>
                <w:sz w:val="22"/>
                <w:szCs w:val="22"/>
              </w:rPr>
              <w:t>Academic Course Title and #</w:t>
            </w:r>
          </w:p>
        </w:tc>
        <w:tc>
          <w:tcPr>
            <w:tcW w:w="1800" w:type="dxa"/>
            <w:tcBorders>
              <w:bottom w:val="single" w:sz="4" w:space="0" w:color="auto"/>
            </w:tcBorders>
            <w:shd w:val="clear" w:color="auto" w:fill="E6E6E6"/>
          </w:tcPr>
          <w:p w14:paraId="479A3298" w14:textId="77777777" w:rsidR="000A3FB3" w:rsidRPr="00E534AA" w:rsidRDefault="000A3FB3" w:rsidP="00E534AA">
            <w:pPr>
              <w:jc w:val="center"/>
              <w:rPr>
                <w:rFonts w:ascii="Calibri" w:hAnsi="Calibri" w:cs="Arial"/>
                <w:b/>
                <w:sz w:val="22"/>
                <w:szCs w:val="22"/>
              </w:rPr>
            </w:pPr>
            <w:r w:rsidRPr="00E534AA">
              <w:rPr>
                <w:rFonts w:ascii="Calibri" w:hAnsi="Calibri" w:cs="Arial"/>
                <w:b/>
                <w:sz w:val="22"/>
                <w:szCs w:val="22"/>
              </w:rPr>
              <w:t>Clinical Course Title and #</w:t>
            </w:r>
          </w:p>
        </w:tc>
        <w:tc>
          <w:tcPr>
            <w:tcW w:w="1800" w:type="dxa"/>
            <w:tcBorders>
              <w:bottom w:val="single" w:sz="4" w:space="0" w:color="auto"/>
            </w:tcBorders>
            <w:shd w:val="clear" w:color="auto" w:fill="E6E6E6"/>
          </w:tcPr>
          <w:p w14:paraId="0193D3D4" w14:textId="77777777" w:rsidR="000A3FB3" w:rsidRPr="00E534AA" w:rsidRDefault="000A3FB3" w:rsidP="00E534AA">
            <w:pPr>
              <w:jc w:val="center"/>
              <w:rPr>
                <w:rFonts w:ascii="Calibri" w:hAnsi="Calibri" w:cs="Arial"/>
                <w:b/>
                <w:sz w:val="22"/>
                <w:szCs w:val="22"/>
              </w:rPr>
            </w:pPr>
            <w:r w:rsidRPr="00E534AA">
              <w:rPr>
                <w:rFonts w:ascii="Calibri" w:hAnsi="Calibri" w:cs="Arial"/>
                <w:b/>
                <w:sz w:val="22"/>
                <w:szCs w:val="22"/>
              </w:rPr>
              <w:t>Practicum Experience</w:t>
            </w:r>
          </w:p>
          <w:p w14:paraId="1F3220FE" w14:textId="77777777" w:rsidR="000A3FB3" w:rsidRPr="00E534AA" w:rsidRDefault="000A3FB3" w:rsidP="00E534AA">
            <w:pPr>
              <w:jc w:val="center"/>
              <w:rPr>
                <w:rFonts w:ascii="Calibri" w:hAnsi="Calibri" w:cs="Arial"/>
                <w:b/>
                <w:sz w:val="22"/>
                <w:szCs w:val="22"/>
              </w:rPr>
            </w:pPr>
            <w:r w:rsidRPr="00E534AA">
              <w:rPr>
                <w:rFonts w:ascii="Calibri" w:hAnsi="Calibri" w:cs="Arial"/>
                <w:b/>
                <w:sz w:val="22"/>
                <w:szCs w:val="22"/>
              </w:rPr>
              <w:t>Title and #</w:t>
            </w:r>
          </w:p>
        </w:tc>
        <w:tc>
          <w:tcPr>
            <w:tcW w:w="1620" w:type="dxa"/>
            <w:tcBorders>
              <w:bottom w:val="single" w:sz="4" w:space="0" w:color="auto"/>
            </w:tcBorders>
            <w:shd w:val="clear" w:color="auto" w:fill="E6E6E6"/>
          </w:tcPr>
          <w:p w14:paraId="612873DC" w14:textId="77777777" w:rsidR="000A3FB3" w:rsidRPr="00E534AA" w:rsidRDefault="000A3FB3" w:rsidP="00E534AA">
            <w:pPr>
              <w:jc w:val="center"/>
              <w:rPr>
                <w:rFonts w:ascii="Calibri" w:hAnsi="Calibri" w:cs="Arial"/>
                <w:b/>
                <w:sz w:val="22"/>
                <w:szCs w:val="22"/>
              </w:rPr>
            </w:pPr>
            <w:r w:rsidRPr="00E534AA">
              <w:rPr>
                <w:rFonts w:ascii="Calibri" w:hAnsi="Calibri" w:cs="Arial"/>
                <w:b/>
                <w:sz w:val="22"/>
                <w:szCs w:val="22"/>
              </w:rPr>
              <w:t>Labs</w:t>
            </w:r>
          </w:p>
          <w:p w14:paraId="67F19E1E" w14:textId="77777777" w:rsidR="000A3FB3" w:rsidRPr="00E534AA" w:rsidRDefault="000A3FB3" w:rsidP="00E534AA">
            <w:pPr>
              <w:jc w:val="center"/>
              <w:rPr>
                <w:rFonts w:ascii="Calibri" w:hAnsi="Calibri" w:cs="Arial"/>
                <w:b/>
                <w:sz w:val="22"/>
                <w:szCs w:val="22"/>
              </w:rPr>
            </w:pPr>
            <w:r w:rsidRPr="00E534AA">
              <w:rPr>
                <w:rFonts w:ascii="Calibri" w:hAnsi="Calibri" w:cs="Arial"/>
                <w:b/>
                <w:sz w:val="22"/>
                <w:szCs w:val="22"/>
              </w:rPr>
              <w:t>Title and #</w:t>
            </w:r>
          </w:p>
          <w:p w14:paraId="3B4BC94E" w14:textId="77777777" w:rsidR="000A3FB3" w:rsidRPr="00E534AA" w:rsidRDefault="000A3FB3" w:rsidP="00E534AA">
            <w:pPr>
              <w:jc w:val="center"/>
              <w:rPr>
                <w:rFonts w:ascii="Calibri" w:hAnsi="Calibri" w:cs="Arial"/>
                <w:b/>
                <w:sz w:val="22"/>
                <w:szCs w:val="22"/>
              </w:rPr>
            </w:pPr>
            <w:r w:rsidRPr="00E534AA">
              <w:rPr>
                <w:rFonts w:ascii="Calibri" w:hAnsi="Calibri" w:cs="Arial"/>
                <w:b/>
                <w:sz w:val="22"/>
                <w:szCs w:val="22"/>
              </w:rPr>
              <w:t>or Description</w:t>
            </w:r>
          </w:p>
        </w:tc>
        <w:tc>
          <w:tcPr>
            <w:tcW w:w="1620" w:type="dxa"/>
            <w:tcBorders>
              <w:bottom w:val="single" w:sz="4" w:space="0" w:color="auto"/>
            </w:tcBorders>
            <w:shd w:val="clear" w:color="auto" w:fill="E6E6E6"/>
          </w:tcPr>
          <w:p w14:paraId="65767818" w14:textId="77777777" w:rsidR="000A3FB3" w:rsidRPr="00E534AA" w:rsidRDefault="000A3FB3" w:rsidP="00E534AA">
            <w:pPr>
              <w:jc w:val="center"/>
              <w:rPr>
                <w:rFonts w:ascii="Calibri" w:hAnsi="Calibri" w:cs="Arial"/>
                <w:b/>
                <w:sz w:val="22"/>
                <w:szCs w:val="22"/>
              </w:rPr>
            </w:pPr>
            <w:r w:rsidRPr="00E534AA">
              <w:rPr>
                <w:rFonts w:ascii="Calibri" w:hAnsi="Calibri" w:cs="Arial"/>
                <w:b/>
                <w:sz w:val="22"/>
                <w:szCs w:val="22"/>
              </w:rPr>
              <w:t>Research</w:t>
            </w:r>
          </w:p>
          <w:p w14:paraId="0CEA2ADB" w14:textId="77777777" w:rsidR="000A3FB3" w:rsidRPr="00E534AA" w:rsidRDefault="000A3FB3" w:rsidP="00E534AA">
            <w:pPr>
              <w:jc w:val="center"/>
              <w:rPr>
                <w:rFonts w:ascii="Calibri" w:hAnsi="Calibri" w:cs="Arial"/>
                <w:b/>
                <w:sz w:val="22"/>
                <w:szCs w:val="22"/>
              </w:rPr>
            </w:pPr>
            <w:r w:rsidRPr="00E534AA">
              <w:rPr>
                <w:rFonts w:ascii="Calibri" w:hAnsi="Calibri" w:cs="Arial"/>
                <w:b/>
                <w:sz w:val="22"/>
                <w:szCs w:val="22"/>
              </w:rPr>
              <w:t>Title and #</w:t>
            </w:r>
          </w:p>
          <w:p w14:paraId="0E7AC9E3" w14:textId="77777777" w:rsidR="000A3FB3" w:rsidRPr="00E534AA" w:rsidRDefault="000A3FB3" w:rsidP="00E534AA">
            <w:pPr>
              <w:jc w:val="center"/>
              <w:rPr>
                <w:rFonts w:ascii="Calibri" w:hAnsi="Calibri" w:cs="Arial"/>
                <w:b/>
                <w:sz w:val="22"/>
                <w:szCs w:val="22"/>
              </w:rPr>
            </w:pPr>
            <w:r w:rsidRPr="00E534AA">
              <w:rPr>
                <w:rFonts w:ascii="Calibri" w:hAnsi="Calibri" w:cs="Arial"/>
                <w:b/>
                <w:sz w:val="22"/>
                <w:szCs w:val="22"/>
              </w:rPr>
              <w:t>or Description</w:t>
            </w:r>
          </w:p>
        </w:tc>
        <w:tc>
          <w:tcPr>
            <w:tcW w:w="1980" w:type="dxa"/>
            <w:tcBorders>
              <w:bottom w:val="single" w:sz="4" w:space="0" w:color="auto"/>
            </w:tcBorders>
            <w:shd w:val="clear" w:color="auto" w:fill="E6E6E6"/>
          </w:tcPr>
          <w:p w14:paraId="179FB108" w14:textId="77777777" w:rsidR="000A3FB3" w:rsidRPr="00E534AA" w:rsidRDefault="000A3FB3" w:rsidP="00E534AA">
            <w:pPr>
              <w:jc w:val="center"/>
              <w:rPr>
                <w:rFonts w:ascii="Calibri" w:hAnsi="Calibri" w:cs="Arial"/>
                <w:b/>
                <w:sz w:val="22"/>
                <w:szCs w:val="22"/>
              </w:rPr>
            </w:pPr>
            <w:r w:rsidRPr="00E534AA">
              <w:rPr>
                <w:rFonts w:ascii="Calibri" w:hAnsi="Calibri" w:cs="Arial"/>
                <w:b/>
                <w:sz w:val="22"/>
                <w:szCs w:val="22"/>
              </w:rPr>
              <w:t>Other</w:t>
            </w:r>
          </w:p>
          <w:p w14:paraId="64572FC9" w14:textId="77777777" w:rsidR="000A3FB3" w:rsidRPr="00E534AA" w:rsidRDefault="000A3FB3" w:rsidP="00E534AA">
            <w:pPr>
              <w:jc w:val="center"/>
              <w:rPr>
                <w:rFonts w:ascii="Calibri" w:hAnsi="Calibri" w:cs="Arial"/>
                <w:b/>
                <w:sz w:val="22"/>
                <w:szCs w:val="22"/>
              </w:rPr>
            </w:pPr>
            <w:r w:rsidRPr="00E534AA">
              <w:rPr>
                <w:rFonts w:ascii="Calibri" w:hAnsi="Calibri" w:cs="Arial"/>
                <w:b/>
                <w:sz w:val="22"/>
                <w:szCs w:val="22"/>
              </w:rPr>
              <w:t>Title and #</w:t>
            </w:r>
          </w:p>
          <w:p w14:paraId="7FD10E7A" w14:textId="77777777" w:rsidR="000A3FB3" w:rsidRPr="00E534AA" w:rsidRDefault="000A3FB3" w:rsidP="00E534AA">
            <w:pPr>
              <w:jc w:val="center"/>
              <w:rPr>
                <w:rFonts w:ascii="Calibri" w:hAnsi="Calibri" w:cs="Arial"/>
                <w:b/>
                <w:sz w:val="22"/>
                <w:szCs w:val="22"/>
              </w:rPr>
            </w:pPr>
            <w:r w:rsidRPr="00E534AA">
              <w:rPr>
                <w:rFonts w:ascii="Calibri" w:hAnsi="Calibri" w:cs="Arial"/>
                <w:b/>
                <w:sz w:val="22"/>
                <w:szCs w:val="22"/>
              </w:rPr>
              <w:t>or Description</w:t>
            </w:r>
          </w:p>
        </w:tc>
      </w:tr>
      <w:tr w:rsidR="000A3FB3" w:rsidRPr="00E534AA" w14:paraId="52650111" w14:textId="77777777" w:rsidTr="00C66F69">
        <w:tc>
          <w:tcPr>
            <w:tcW w:w="3330" w:type="dxa"/>
            <w:tcBorders>
              <w:bottom w:val="single" w:sz="4" w:space="0" w:color="auto"/>
            </w:tcBorders>
            <w:shd w:val="clear" w:color="auto" w:fill="E6E6E6"/>
          </w:tcPr>
          <w:p w14:paraId="3F7CC2DB" w14:textId="77777777" w:rsidR="000A3FB3" w:rsidRPr="00E534AA" w:rsidRDefault="000A3FB3" w:rsidP="00E534AA">
            <w:pPr>
              <w:rPr>
                <w:rFonts w:ascii="Calibri" w:hAnsi="Calibri" w:cs="Arial"/>
                <w:b/>
                <w:sz w:val="22"/>
                <w:szCs w:val="22"/>
              </w:rPr>
            </w:pPr>
            <w:r w:rsidRPr="00E534AA">
              <w:rPr>
                <w:rFonts w:ascii="Calibri" w:hAnsi="Calibri" w:cs="Arial"/>
                <w:b/>
                <w:sz w:val="22"/>
                <w:szCs w:val="22"/>
              </w:rPr>
              <w:t>3.1.1B PROFESSIONAL PRACTICE COMPETENCIES</w:t>
            </w:r>
          </w:p>
        </w:tc>
        <w:tc>
          <w:tcPr>
            <w:tcW w:w="1800" w:type="dxa"/>
            <w:tcBorders>
              <w:bottom w:val="single" w:sz="4" w:space="0" w:color="auto"/>
            </w:tcBorders>
            <w:shd w:val="clear" w:color="auto" w:fill="E6E6E6"/>
          </w:tcPr>
          <w:p w14:paraId="304C2DDE" w14:textId="77777777" w:rsidR="000A3FB3" w:rsidRPr="00E534AA" w:rsidRDefault="000A3FB3" w:rsidP="00E534AA">
            <w:pPr>
              <w:jc w:val="center"/>
              <w:rPr>
                <w:rFonts w:ascii="Calibri" w:hAnsi="Calibri" w:cs="Arial"/>
                <w:b/>
                <w:sz w:val="22"/>
                <w:szCs w:val="22"/>
              </w:rPr>
            </w:pPr>
          </w:p>
        </w:tc>
        <w:tc>
          <w:tcPr>
            <w:tcW w:w="1800" w:type="dxa"/>
            <w:tcBorders>
              <w:bottom w:val="single" w:sz="4" w:space="0" w:color="auto"/>
            </w:tcBorders>
            <w:shd w:val="clear" w:color="auto" w:fill="E6E6E6"/>
          </w:tcPr>
          <w:p w14:paraId="75885D1C" w14:textId="77777777" w:rsidR="000A3FB3" w:rsidRPr="00E534AA" w:rsidRDefault="000A3FB3" w:rsidP="00E534AA">
            <w:pPr>
              <w:jc w:val="center"/>
              <w:rPr>
                <w:rFonts w:ascii="Calibri" w:hAnsi="Calibri" w:cs="Arial"/>
                <w:b/>
                <w:sz w:val="22"/>
                <w:szCs w:val="22"/>
              </w:rPr>
            </w:pPr>
          </w:p>
        </w:tc>
        <w:tc>
          <w:tcPr>
            <w:tcW w:w="1800" w:type="dxa"/>
            <w:tcBorders>
              <w:bottom w:val="single" w:sz="4" w:space="0" w:color="auto"/>
            </w:tcBorders>
            <w:shd w:val="clear" w:color="auto" w:fill="E6E6E6"/>
          </w:tcPr>
          <w:p w14:paraId="0B68F59C" w14:textId="77777777" w:rsidR="000A3FB3" w:rsidRPr="00E534AA" w:rsidRDefault="000A3FB3" w:rsidP="00E534AA">
            <w:pPr>
              <w:jc w:val="center"/>
              <w:rPr>
                <w:rFonts w:ascii="Calibri" w:hAnsi="Calibri" w:cs="Arial"/>
                <w:b/>
                <w:sz w:val="22"/>
                <w:szCs w:val="22"/>
              </w:rPr>
            </w:pPr>
          </w:p>
        </w:tc>
        <w:tc>
          <w:tcPr>
            <w:tcW w:w="1620" w:type="dxa"/>
            <w:tcBorders>
              <w:bottom w:val="single" w:sz="4" w:space="0" w:color="auto"/>
            </w:tcBorders>
            <w:shd w:val="clear" w:color="auto" w:fill="E6E6E6"/>
          </w:tcPr>
          <w:p w14:paraId="54A30DA7" w14:textId="77777777" w:rsidR="000A3FB3" w:rsidRPr="00E534AA" w:rsidRDefault="000A3FB3" w:rsidP="00E534AA">
            <w:pPr>
              <w:jc w:val="center"/>
              <w:rPr>
                <w:rFonts w:ascii="Calibri" w:hAnsi="Calibri" w:cs="Arial"/>
                <w:b/>
                <w:sz w:val="22"/>
                <w:szCs w:val="22"/>
              </w:rPr>
            </w:pPr>
          </w:p>
        </w:tc>
        <w:tc>
          <w:tcPr>
            <w:tcW w:w="1620" w:type="dxa"/>
            <w:tcBorders>
              <w:bottom w:val="single" w:sz="4" w:space="0" w:color="auto"/>
            </w:tcBorders>
            <w:shd w:val="clear" w:color="auto" w:fill="E6E6E6"/>
          </w:tcPr>
          <w:p w14:paraId="0E4FB16A" w14:textId="77777777" w:rsidR="000A3FB3" w:rsidRPr="00E534AA" w:rsidRDefault="000A3FB3" w:rsidP="00E534AA">
            <w:pPr>
              <w:jc w:val="center"/>
              <w:rPr>
                <w:rFonts w:ascii="Calibri" w:hAnsi="Calibri" w:cs="Arial"/>
                <w:b/>
                <w:sz w:val="22"/>
                <w:szCs w:val="22"/>
              </w:rPr>
            </w:pPr>
          </w:p>
        </w:tc>
        <w:tc>
          <w:tcPr>
            <w:tcW w:w="1980" w:type="dxa"/>
            <w:tcBorders>
              <w:bottom w:val="single" w:sz="4" w:space="0" w:color="auto"/>
            </w:tcBorders>
            <w:shd w:val="clear" w:color="auto" w:fill="E6E6E6"/>
          </w:tcPr>
          <w:p w14:paraId="2255D8A5" w14:textId="77777777" w:rsidR="000A3FB3" w:rsidRPr="00E534AA" w:rsidRDefault="000A3FB3" w:rsidP="00E534AA">
            <w:pPr>
              <w:jc w:val="center"/>
              <w:rPr>
                <w:rFonts w:ascii="Calibri" w:hAnsi="Calibri" w:cs="Arial"/>
                <w:b/>
                <w:sz w:val="22"/>
                <w:szCs w:val="22"/>
              </w:rPr>
            </w:pPr>
          </w:p>
        </w:tc>
      </w:tr>
      <w:tr w:rsidR="000A3FB3" w:rsidRPr="00E534AA" w14:paraId="2471FA02" w14:textId="77777777" w:rsidTr="00C66F69">
        <w:tc>
          <w:tcPr>
            <w:tcW w:w="3330" w:type="dxa"/>
            <w:tcBorders>
              <w:bottom w:val="single" w:sz="4" w:space="0" w:color="auto"/>
            </w:tcBorders>
            <w:shd w:val="clear" w:color="auto" w:fill="auto"/>
          </w:tcPr>
          <w:p w14:paraId="07E6BBD3" w14:textId="77777777" w:rsidR="000A3FB3" w:rsidRPr="00E534AA" w:rsidRDefault="000A3FB3" w:rsidP="00E534AA">
            <w:pPr>
              <w:rPr>
                <w:rFonts w:ascii="Calibri" w:hAnsi="Calibri" w:cs="Arial"/>
                <w:sz w:val="22"/>
                <w:szCs w:val="22"/>
              </w:rPr>
            </w:pPr>
            <w:r w:rsidRPr="00E534AA">
              <w:rPr>
                <w:rFonts w:ascii="Calibri" w:hAnsi="Calibri" w:cs="Arial"/>
                <w:sz w:val="22"/>
                <w:szCs w:val="22"/>
              </w:rPr>
              <w:t>Accountability</w:t>
            </w:r>
          </w:p>
        </w:tc>
        <w:tc>
          <w:tcPr>
            <w:tcW w:w="1800" w:type="dxa"/>
            <w:tcBorders>
              <w:bottom w:val="single" w:sz="4" w:space="0" w:color="auto"/>
            </w:tcBorders>
            <w:shd w:val="clear" w:color="auto" w:fill="auto"/>
          </w:tcPr>
          <w:p w14:paraId="39C04E8A" w14:textId="77777777" w:rsidR="000A3FB3" w:rsidRPr="00E534AA" w:rsidRDefault="000A3FB3" w:rsidP="00E534AA">
            <w:pPr>
              <w:jc w:val="center"/>
              <w:rPr>
                <w:rFonts w:ascii="Calibri" w:hAnsi="Calibri" w:cs="Arial"/>
                <w:b/>
                <w:sz w:val="22"/>
                <w:szCs w:val="22"/>
              </w:rPr>
            </w:pPr>
          </w:p>
        </w:tc>
        <w:tc>
          <w:tcPr>
            <w:tcW w:w="1800" w:type="dxa"/>
            <w:tcBorders>
              <w:bottom w:val="single" w:sz="4" w:space="0" w:color="auto"/>
            </w:tcBorders>
            <w:shd w:val="clear" w:color="auto" w:fill="auto"/>
          </w:tcPr>
          <w:p w14:paraId="2191E983" w14:textId="77777777" w:rsidR="000A3FB3" w:rsidRPr="00E534AA" w:rsidRDefault="000A3FB3" w:rsidP="00E534AA">
            <w:pPr>
              <w:jc w:val="center"/>
              <w:rPr>
                <w:rFonts w:ascii="Calibri" w:hAnsi="Calibri" w:cs="Arial"/>
                <w:b/>
                <w:sz w:val="22"/>
                <w:szCs w:val="22"/>
              </w:rPr>
            </w:pPr>
          </w:p>
        </w:tc>
        <w:tc>
          <w:tcPr>
            <w:tcW w:w="1800" w:type="dxa"/>
            <w:tcBorders>
              <w:bottom w:val="single" w:sz="4" w:space="0" w:color="auto"/>
            </w:tcBorders>
            <w:shd w:val="clear" w:color="auto" w:fill="auto"/>
          </w:tcPr>
          <w:p w14:paraId="75B81736" w14:textId="77777777" w:rsidR="000A3FB3" w:rsidRPr="00E534AA" w:rsidRDefault="000A3FB3" w:rsidP="00E534AA">
            <w:pPr>
              <w:jc w:val="center"/>
              <w:rPr>
                <w:rFonts w:ascii="Calibri" w:hAnsi="Calibri" w:cs="Arial"/>
                <w:b/>
                <w:sz w:val="22"/>
                <w:szCs w:val="22"/>
              </w:rPr>
            </w:pPr>
          </w:p>
        </w:tc>
        <w:tc>
          <w:tcPr>
            <w:tcW w:w="1620" w:type="dxa"/>
            <w:tcBorders>
              <w:bottom w:val="single" w:sz="4" w:space="0" w:color="auto"/>
            </w:tcBorders>
            <w:shd w:val="clear" w:color="auto" w:fill="auto"/>
          </w:tcPr>
          <w:p w14:paraId="325F5D8B" w14:textId="77777777" w:rsidR="000A3FB3" w:rsidRPr="00E534AA" w:rsidRDefault="000A3FB3" w:rsidP="00E534AA">
            <w:pPr>
              <w:jc w:val="center"/>
              <w:rPr>
                <w:rFonts w:ascii="Calibri" w:hAnsi="Calibri" w:cs="Arial"/>
                <w:b/>
                <w:sz w:val="22"/>
                <w:szCs w:val="22"/>
              </w:rPr>
            </w:pPr>
          </w:p>
        </w:tc>
        <w:tc>
          <w:tcPr>
            <w:tcW w:w="1620" w:type="dxa"/>
            <w:tcBorders>
              <w:bottom w:val="single" w:sz="4" w:space="0" w:color="auto"/>
            </w:tcBorders>
            <w:shd w:val="clear" w:color="auto" w:fill="auto"/>
          </w:tcPr>
          <w:p w14:paraId="0F9458C5" w14:textId="77777777" w:rsidR="000A3FB3" w:rsidRPr="00E534AA" w:rsidRDefault="000A3FB3" w:rsidP="00E534AA">
            <w:pPr>
              <w:jc w:val="center"/>
              <w:rPr>
                <w:rFonts w:ascii="Calibri" w:hAnsi="Calibri" w:cs="Arial"/>
                <w:b/>
                <w:sz w:val="22"/>
                <w:szCs w:val="22"/>
              </w:rPr>
            </w:pPr>
          </w:p>
        </w:tc>
        <w:tc>
          <w:tcPr>
            <w:tcW w:w="1980" w:type="dxa"/>
            <w:tcBorders>
              <w:bottom w:val="single" w:sz="4" w:space="0" w:color="auto"/>
            </w:tcBorders>
            <w:shd w:val="clear" w:color="auto" w:fill="auto"/>
          </w:tcPr>
          <w:p w14:paraId="491E24AE" w14:textId="77777777" w:rsidR="000A3FB3" w:rsidRPr="00E534AA" w:rsidRDefault="000A3FB3" w:rsidP="00E534AA">
            <w:pPr>
              <w:jc w:val="center"/>
              <w:rPr>
                <w:rFonts w:ascii="Calibri" w:hAnsi="Calibri" w:cs="Arial"/>
                <w:b/>
                <w:sz w:val="22"/>
                <w:szCs w:val="22"/>
              </w:rPr>
            </w:pPr>
          </w:p>
        </w:tc>
      </w:tr>
      <w:tr w:rsidR="000A3FB3" w:rsidRPr="00E534AA" w14:paraId="69B090AC" w14:textId="77777777" w:rsidTr="00C66F69">
        <w:tc>
          <w:tcPr>
            <w:tcW w:w="3330" w:type="dxa"/>
            <w:tcBorders>
              <w:bottom w:val="single" w:sz="4" w:space="0" w:color="auto"/>
            </w:tcBorders>
            <w:shd w:val="clear" w:color="auto" w:fill="auto"/>
          </w:tcPr>
          <w:p w14:paraId="3A027B56" w14:textId="77777777" w:rsidR="000A3FB3" w:rsidRPr="00E534AA" w:rsidRDefault="000A3FB3" w:rsidP="00E534AA">
            <w:pPr>
              <w:rPr>
                <w:rFonts w:ascii="Calibri" w:hAnsi="Calibri" w:cs="Arial"/>
                <w:sz w:val="22"/>
                <w:szCs w:val="22"/>
              </w:rPr>
            </w:pPr>
            <w:r w:rsidRPr="00E534AA">
              <w:rPr>
                <w:rFonts w:ascii="Calibri" w:hAnsi="Calibri" w:cs="Arial"/>
                <w:sz w:val="22"/>
                <w:szCs w:val="22"/>
              </w:rPr>
              <w:t>Effective Communication Skills</w:t>
            </w:r>
          </w:p>
        </w:tc>
        <w:tc>
          <w:tcPr>
            <w:tcW w:w="1800" w:type="dxa"/>
            <w:tcBorders>
              <w:bottom w:val="single" w:sz="4" w:space="0" w:color="auto"/>
            </w:tcBorders>
            <w:shd w:val="clear" w:color="auto" w:fill="auto"/>
          </w:tcPr>
          <w:p w14:paraId="0C426198" w14:textId="77777777" w:rsidR="000A3FB3" w:rsidRPr="00E534AA" w:rsidRDefault="000A3FB3" w:rsidP="00E534AA">
            <w:pPr>
              <w:jc w:val="center"/>
              <w:rPr>
                <w:rFonts w:ascii="Calibri" w:hAnsi="Calibri" w:cs="Arial"/>
                <w:b/>
                <w:sz w:val="22"/>
                <w:szCs w:val="22"/>
              </w:rPr>
            </w:pPr>
          </w:p>
        </w:tc>
        <w:tc>
          <w:tcPr>
            <w:tcW w:w="1800" w:type="dxa"/>
            <w:tcBorders>
              <w:bottom w:val="single" w:sz="4" w:space="0" w:color="auto"/>
            </w:tcBorders>
            <w:shd w:val="clear" w:color="auto" w:fill="auto"/>
          </w:tcPr>
          <w:p w14:paraId="69A6C567" w14:textId="77777777" w:rsidR="000A3FB3" w:rsidRPr="00E534AA" w:rsidRDefault="000A3FB3" w:rsidP="00E534AA">
            <w:pPr>
              <w:jc w:val="center"/>
              <w:rPr>
                <w:rFonts w:ascii="Calibri" w:hAnsi="Calibri" w:cs="Arial"/>
                <w:b/>
                <w:sz w:val="22"/>
                <w:szCs w:val="22"/>
              </w:rPr>
            </w:pPr>
          </w:p>
        </w:tc>
        <w:tc>
          <w:tcPr>
            <w:tcW w:w="1800" w:type="dxa"/>
            <w:tcBorders>
              <w:bottom w:val="single" w:sz="4" w:space="0" w:color="auto"/>
            </w:tcBorders>
            <w:shd w:val="clear" w:color="auto" w:fill="auto"/>
          </w:tcPr>
          <w:p w14:paraId="3DF001AB" w14:textId="77777777" w:rsidR="000A3FB3" w:rsidRPr="00E534AA" w:rsidRDefault="000A3FB3" w:rsidP="00E534AA">
            <w:pPr>
              <w:jc w:val="center"/>
              <w:rPr>
                <w:rFonts w:ascii="Calibri" w:hAnsi="Calibri" w:cs="Arial"/>
                <w:b/>
                <w:sz w:val="22"/>
                <w:szCs w:val="22"/>
              </w:rPr>
            </w:pPr>
          </w:p>
        </w:tc>
        <w:tc>
          <w:tcPr>
            <w:tcW w:w="1620" w:type="dxa"/>
            <w:tcBorders>
              <w:bottom w:val="single" w:sz="4" w:space="0" w:color="auto"/>
            </w:tcBorders>
            <w:shd w:val="clear" w:color="auto" w:fill="auto"/>
          </w:tcPr>
          <w:p w14:paraId="3B7CE3A0" w14:textId="77777777" w:rsidR="000A3FB3" w:rsidRPr="00E534AA" w:rsidRDefault="000A3FB3" w:rsidP="00E534AA">
            <w:pPr>
              <w:jc w:val="center"/>
              <w:rPr>
                <w:rFonts w:ascii="Calibri" w:hAnsi="Calibri" w:cs="Arial"/>
                <w:b/>
                <w:sz w:val="22"/>
                <w:szCs w:val="22"/>
              </w:rPr>
            </w:pPr>
          </w:p>
        </w:tc>
        <w:tc>
          <w:tcPr>
            <w:tcW w:w="1620" w:type="dxa"/>
            <w:tcBorders>
              <w:bottom w:val="single" w:sz="4" w:space="0" w:color="auto"/>
            </w:tcBorders>
            <w:shd w:val="clear" w:color="auto" w:fill="auto"/>
          </w:tcPr>
          <w:p w14:paraId="4135372F" w14:textId="77777777" w:rsidR="000A3FB3" w:rsidRPr="00E534AA" w:rsidRDefault="000A3FB3" w:rsidP="00E534AA">
            <w:pPr>
              <w:jc w:val="center"/>
              <w:rPr>
                <w:rFonts w:ascii="Calibri" w:hAnsi="Calibri" w:cs="Arial"/>
                <w:b/>
                <w:sz w:val="22"/>
                <w:szCs w:val="22"/>
              </w:rPr>
            </w:pPr>
          </w:p>
        </w:tc>
        <w:tc>
          <w:tcPr>
            <w:tcW w:w="1980" w:type="dxa"/>
            <w:tcBorders>
              <w:bottom w:val="single" w:sz="4" w:space="0" w:color="auto"/>
            </w:tcBorders>
            <w:shd w:val="clear" w:color="auto" w:fill="auto"/>
          </w:tcPr>
          <w:p w14:paraId="3192D98C" w14:textId="77777777" w:rsidR="000A3FB3" w:rsidRPr="00E534AA" w:rsidRDefault="000A3FB3" w:rsidP="00E534AA">
            <w:pPr>
              <w:jc w:val="center"/>
              <w:rPr>
                <w:rFonts w:ascii="Calibri" w:hAnsi="Calibri" w:cs="Arial"/>
                <w:b/>
                <w:sz w:val="22"/>
                <w:szCs w:val="22"/>
              </w:rPr>
            </w:pPr>
          </w:p>
        </w:tc>
      </w:tr>
      <w:tr w:rsidR="000A3FB3" w:rsidRPr="00E534AA" w14:paraId="458A2E34" w14:textId="77777777" w:rsidTr="00C66F69">
        <w:tc>
          <w:tcPr>
            <w:tcW w:w="3330" w:type="dxa"/>
            <w:tcBorders>
              <w:bottom w:val="single" w:sz="4" w:space="0" w:color="auto"/>
            </w:tcBorders>
            <w:shd w:val="clear" w:color="auto" w:fill="auto"/>
          </w:tcPr>
          <w:p w14:paraId="621C381A" w14:textId="77777777" w:rsidR="000A3FB3" w:rsidRPr="00E534AA" w:rsidRDefault="000A3FB3" w:rsidP="00E534AA">
            <w:pPr>
              <w:rPr>
                <w:rFonts w:ascii="Calibri" w:hAnsi="Calibri" w:cs="Arial"/>
                <w:sz w:val="22"/>
                <w:szCs w:val="22"/>
              </w:rPr>
            </w:pPr>
            <w:r w:rsidRPr="00E534AA">
              <w:rPr>
                <w:rFonts w:ascii="Calibri" w:hAnsi="Calibri" w:cs="Arial"/>
                <w:sz w:val="22"/>
                <w:szCs w:val="22"/>
              </w:rPr>
              <w:t>Evidence-Based Practice</w:t>
            </w:r>
          </w:p>
        </w:tc>
        <w:tc>
          <w:tcPr>
            <w:tcW w:w="1800" w:type="dxa"/>
            <w:tcBorders>
              <w:bottom w:val="single" w:sz="4" w:space="0" w:color="auto"/>
            </w:tcBorders>
            <w:shd w:val="clear" w:color="auto" w:fill="auto"/>
          </w:tcPr>
          <w:p w14:paraId="6FA12E82" w14:textId="77777777" w:rsidR="000A3FB3" w:rsidRPr="00E534AA" w:rsidRDefault="000A3FB3" w:rsidP="00E534AA">
            <w:pPr>
              <w:jc w:val="center"/>
              <w:rPr>
                <w:rFonts w:ascii="Calibri" w:hAnsi="Calibri" w:cs="Arial"/>
                <w:b/>
                <w:sz w:val="22"/>
                <w:szCs w:val="22"/>
              </w:rPr>
            </w:pPr>
          </w:p>
        </w:tc>
        <w:tc>
          <w:tcPr>
            <w:tcW w:w="1800" w:type="dxa"/>
            <w:tcBorders>
              <w:bottom w:val="single" w:sz="4" w:space="0" w:color="auto"/>
            </w:tcBorders>
            <w:shd w:val="clear" w:color="auto" w:fill="auto"/>
          </w:tcPr>
          <w:p w14:paraId="1582351A" w14:textId="77777777" w:rsidR="000A3FB3" w:rsidRPr="00E534AA" w:rsidRDefault="000A3FB3" w:rsidP="00E534AA">
            <w:pPr>
              <w:jc w:val="center"/>
              <w:rPr>
                <w:rFonts w:ascii="Calibri" w:hAnsi="Calibri" w:cs="Arial"/>
                <w:b/>
                <w:sz w:val="22"/>
                <w:szCs w:val="22"/>
              </w:rPr>
            </w:pPr>
          </w:p>
        </w:tc>
        <w:tc>
          <w:tcPr>
            <w:tcW w:w="1800" w:type="dxa"/>
            <w:tcBorders>
              <w:bottom w:val="single" w:sz="4" w:space="0" w:color="auto"/>
            </w:tcBorders>
            <w:shd w:val="clear" w:color="auto" w:fill="auto"/>
          </w:tcPr>
          <w:p w14:paraId="3F3BF44C" w14:textId="77777777" w:rsidR="000A3FB3" w:rsidRPr="00E534AA" w:rsidRDefault="000A3FB3" w:rsidP="00E534AA">
            <w:pPr>
              <w:jc w:val="center"/>
              <w:rPr>
                <w:rFonts w:ascii="Calibri" w:hAnsi="Calibri" w:cs="Arial"/>
                <w:b/>
                <w:sz w:val="22"/>
                <w:szCs w:val="22"/>
              </w:rPr>
            </w:pPr>
          </w:p>
        </w:tc>
        <w:tc>
          <w:tcPr>
            <w:tcW w:w="1620" w:type="dxa"/>
            <w:tcBorders>
              <w:bottom w:val="single" w:sz="4" w:space="0" w:color="auto"/>
            </w:tcBorders>
            <w:shd w:val="clear" w:color="auto" w:fill="auto"/>
          </w:tcPr>
          <w:p w14:paraId="7A17D6E1" w14:textId="77777777" w:rsidR="000A3FB3" w:rsidRPr="00E534AA" w:rsidRDefault="000A3FB3" w:rsidP="00E534AA">
            <w:pPr>
              <w:jc w:val="center"/>
              <w:rPr>
                <w:rFonts w:ascii="Calibri" w:hAnsi="Calibri" w:cs="Arial"/>
                <w:b/>
                <w:sz w:val="22"/>
                <w:szCs w:val="22"/>
              </w:rPr>
            </w:pPr>
          </w:p>
        </w:tc>
        <w:tc>
          <w:tcPr>
            <w:tcW w:w="1620" w:type="dxa"/>
            <w:tcBorders>
              <w:bottom w:val="single" w:sz="4" w:space="0" w:color="auto"/>
            </w:tcBorders>
            <w:shd w:val="clear" w:color="auto" w:fill="auto"/>
          </w:tcPr>
          <w:p w14:paraId="7F9B7CAE" w14:textId="77777777" w:rsidR="000A3FB3" w:rsidRPr="00E534AA" w:rsidRDefault="000A3FB3" w:rsidP="00E534AA">
            <w:pPr>
              <w:jc w:val="center"/>
              <w:rPr>
                <w:rFonts w:ascii="Calibri" w:hAnsi="Calibri" w:cs="Arial"/>
                <w:b/>
                <w:sz w:val="22"/>
                <w:szCs w:val="22"/>
              </w:rPr>
            </w:pPr>
          </w:p>
        </w:tc>
        <w:tc>
          <w:tcPr>
            <w:tcW w:w="1980" w:type="dxa"/>
            <w:tcBorders>
              <w:bottom w:val="single" w:sz="4" w:space="0" w:color="auto"/>
            </w:tcBorders>
            <w:shd w:val="clear" w:color="auto" w:fill="auto"/>
          </w:tcPr>
          <w:p w14:paraId="0B0B24A9" w14:textId="77777777" w:rsidR="000A3FB3" w:rsidRPr="00E534AA" w:rsidRDefault="000A3FB3" w:rsidP="00E534AA">
            <w:pPr>
              <w:jc w:val="center"/>
              <w:rPr>
                <w:rFonts w:ascii="Calibri" w:hAnsi="Calibri" w:cs="Arial"/>
                <w:b/>
                <w:sz w:val="22"/>
                <w:szCs w:val="22"/>
              </w:rPr>
            </w:pPr>
          </w:p>
        </w:tc>
      </w:tr>
      <w:tr w:rsidR="000A3FB3" w:rsidRPr="00E534AA" w14:paraId="132CFA81" w14:textId="77777777" w:rsidTr="00C66F69">
        <w:tc>
          <w:tcPr>
            <w:tcW w:w="3330" w:type="dxa"/>
            <w:tcBorders>
              <w:bottom w:val="single" w:sz="4" w:space="0" w:color="auto"/>
            </w:tcBorders>
            <w:shd w:val="clear" w:color="auto" w:fill="auto"/>
          </w:tcPr>
          <w:p w14:paraId="0C73F149" w14:textId="77777777" w:rsidR="000A3FB3" w:rsidRPr="00E534AA" w:rsidRDefault="000A3FB3" w:rsidP="00E534AA">
            <w:pPr>
              <w:rPr>
                <w:rFonts w:ascii="Calibri" w:hAnsi="Calibri" w:cs="Arial"/>
                <w:sz w:val="22"/>
                <w:szCs w:val="22"/>
              </w:rPr>
            </w:pPr>
            <w:r w:rsidRPr="00E534AA">
              <w:rPr>
                <w:rFonts w:ascii="Calibri" w:hAnsi="Calibri" w:cs="Arial"/>
                <w:sz w:val="22"/>
                <w:szCs w:val="22"/>
              </w:rPr>
              <w:t>Professional Duty</w:t>
            </w:r>
          </w:p>
        </w:tc>
        <w:tc>
          <w:tcPr>
            <w:tcW w:w="1800" w:type="dxa"/>
            <w:tcBorders>
              <w:bottom w:val="single" w:sz="4" w:space="0" w:color="auto"/>
            </w:tcBorders>
            <w:shd w:val="clear" w:color="auto" w:fill="auto"/>
          </w:tcPr>
          <w:p w14:paraId="56FC2DB3" w14:textId="77777777" w:rsidR="000A3FB3" w:rsidRPr="00E534AA" w:rsidRDefault="000A3FB3" w:rsidP="00E534AA">
            <w:pPr>
              <w:jc w:val="center"/>
              <w:rPr>
                <w:rFonts w:ascii="Calibri" w:hAnsi="Calibri" w:cs="Arial"/>
                <w:b/>
                <w:sz w:val="22"/>
                <w:szCs w:val="22"/>
              </w:rPr>
            </w:pPr>
          </w:p>
        </w:tc>
        <w:tc>
          <w:tcPr>
            <w:tcW w:w="1800" w:type="dxa"/>
            <w:tcBorders>
              <w:bottom w:val="single" w:sz="4" w:space="0" w:color="auto"/>
            </w:tcBorders>
            <w:shd w:val="clear" w:color="auto" w:fill="auto"/>
          </w:tcPr>
          <w:p w14:paraId="2371FE00" w14:textId="77777777" w:rsidR="000A3FB3" w:rsidRPr="00E534AA" w:rsidRDefault="000A3FB3" w:rsidP="00E534AA">
            <w:pPr>
              <w:jc w:val="center"/>
              <w:rPr>
                <w:rFonts w:ascii="Calibri" w:hAnsi="Calibri" w:cs="Arial"/>
                <w:b/>
                <w:sz w:val="22"/>
                <w:szCs w:val="22"/>
              </w:rPr>
            </w:pPr>
          </w:p>
        </w:tc>
        <w:tc>
          <w:tcPr>
            <w:tcW w:w="1800" w:type="dxa"/>
            <w:tcBorders>
              <w:bottom w:val="single" w:sz="4" w:space="0" w:color="auto"/>
            </w:tcBorders>
            <w:shd w:val="clear" w:color="auto" w:fill="auto"/>
          </w:tcPr>
          <w:p w14:paraId="672A14E6" w14:textId="77777777" w:rsidR="000A3FB3" w:rsidRPr="00E534AA" w:rsidRDefault="000A3FB3" w:rsidP="00E534AA">
            <w:pPr>
              <w:jc w:val="center"/>
              <w:rPr>
                <w:rFonts w:ascii="Calibri" w:hAnsi="Calibri" w:cs="Arial"/>
                <w:b/>
                <w:sz w:val="22"/>
                <w:szCs w:val="22"/>
              </w:rPr>
            </w:pPr>
          </w:p>
        </w:tc>
        <w:tc>
          <w:tcPr>
            <w:tcW w:w="1620" w:type="dxa"/>
            <w:tcBorders>
              <w:bottom w:val="single" w:sz="4" w:space="0" w:color="auto"/>
            </w:tcBorders>
            <w:shd w:val="clear" w:color="auto" w:fill="auto"/>
          </w:tcPr>
          <w:p w14:paraId="54709FA8" w14:textId="77777777" w:rsidR="000A3FB3" w:rsidRPr="00E534AA" w:rsidRDefault="000A3FB3" w:rsidP="00E534AA">
            <w:pPr>
              <w:jc w:val="center"/>
              <w:rPr>
                <w:rFonts w:ascii="Calibri" w:hAnsi="Calibri" w:cs="Arial"/>
                <w:b/>
                <w:sz w:val="22"/>
                <w:szCs w:val="22"/>
              </w:rPr>
            </w:pPr>
          </w:p>
        </w:tc>
        <w:tc>
          <w:tcPr>
            <w:tcW w:w="1620" w:type="dxa"/>
            <w:tcBorders>
              <w:bottom w:val="single" w:sz="4" w:space="0" w:color="auto"/>
            </w:tcBorders>
            <w:shd w:val="clear" w:color="auto" w:fill="auto"/>
          </w:tcPr>
          <w:p w14:paraId="7FA9E3A4" w14:textId="77777777" w:rsidR="000A3FB3" w:rsidRPr="00E534AA" w:rsidRDefault="000A3FB3" w:rsidP="00E534AA">
            <w:pPr>
              <w:jc w:val="center"/>
              <w:rPr>
                <w:rFonts w:ascii="Calibri" w:hAnsi="Calibri" w:cs="Arial"/>
                <w:b/>
                <w:sz w:val="22"/>
                <w:szCs w:val="22"/>
              </w:rPr>
            </w:pPr>
          </w:p>
        </w:tc>
        <w:tc>
          <w:tcPr>
            <w:tcW w:w="1980" w:type="dxa"/>
            <w:tcBorders>
              <w:bottom w:val="single" w:sz="4" w:space="0" w:color="auto"/>
            </w:tcBorders>
            <w:shd w:val="clear" w:color="auto" w:fill="auto"/>
          </w:tcPr>
          <w:p w14:paraId="338F1532" w14:textId="77777777" w:rsidR="000A3FB3" w:rsidRPr="00E534AA" w:rsidRDefault="000A3FB3" w:rsidP="00E534AA">
            <w:pPr>
              <w:jc w:val="center"/>
              <w:rPr>
                <w:rFonts w:ascii="Calibri" w:hAnsi="Calibri" w:cs="Arial"/>
                <w:b/>
                <w:sz w:val="22"/>
                <w:szCs w:val="22"/>
              </w:rPr>
            </w:pPr>
          </w:p>
        </w:tc>
      </w:tr>
      <w:tr w:rsidR="000A3FB3" w:rsidRPr="00E534AA" w14:paraId="014C8D0B" w14:textId="77777777" w:rsidTr="00C66F69">
        <w:tc>
          <w:tcPr>
            <w:tcW w:w="3330" w:type="dxa"/>
            <w:tcBorders>
              <w:bottom w:val="single" w:sz="4" w:space="0" w:color="auto"/>
            </w:tcBorders>
            <w:shd w:val="clear" w:color="auto" w:fill="E6E6E6"/>
          </w:tcPr>
          <w:p w14:paraId="2BC5C1F5" w14:textId="77777777" w:rsidR="000A3FB3" w:rsidRPr="00E534AA" w:rsidRDefault="000A3FB3" w:rsidP="00E534AA">
            <w:pPr>
              <w:rPr>
                <w:rFonts w:ascii="Calibri" w:hAnsi="Calibri" w:cs="Arial"/>
                <w:b/>
                <w:sz w:val="22"/>
                <w:szCs w:val="22"/>
              </w:rPr>
            </w:pPr>
            <w:r w:rsidRPr="00E534AA">
              <w:rPr>
                <w:rFonts w:ascii="Calibri" w:hAnsi="Calibri" w:cs="Arial"/>
                <w:b/>
                <w:sz w:val="22"/>
                <w:szCs w:val="22"/>
              </w:rPr>
              <w:t>3.1.2B FOUNDATIONS OF SPEECH-LANGUAGE PATHOLOGY PRACTICE</w:t>
            </w:r>
          </w:p>
          <w:p w14:paraId="5CAE8FB8" w14:textId="77777777" w:rsidR="000A3FB3" w:rsidRPr="00E534AA" w:rsidRDefault="000A3FB3" w:rsidP="00E534AA">
            <w:pPr>
              <w:rPr>
                <w:rFonts w:ascii="Calibri" w:hAnsi="Calibri" w:cs="Arial"/>
                <w:b/>
                <w:sz w:val="22"/>
                <w:szCs w:val="22"/>
              </w:rPr>
            </w:pPr>
          </w:p>
        </w:tc>
        <w:tc>
          <w:tcPr>
            <w:tcW w:w="1800" w:type="dxa"/>
            <w:tcBorders>
              <w:bottom w:val="single" w:sz="4" w:space="0" w:color="auto"/>
            </w:tcBorders>
            <w:shd w:val="clear" w:color="auto" w:fill="E6E6E6"/>
          </w:tcPr>
          <w:p w14:paraId="2FCC7D22" w14:textId="77777777" w:rsidR="000A3FB3" w:rsidRPr="00E534AA" w:rsidRDefault="000A3FB3" w:rsidP="00E534AA">
            <w:pPr>
              <w:jc w:val="center"/>
              <w:rPr>
                <w:rFonts w:ascii="Calibri" w:hAnsi="Calibri" w:cs="Arial"/>
                <w:b/>
                <w:sz w:val="22"/>
                <w:szCs w:val="22"/>
              </w:rPr>
            </w:pPr>
          </w:p>
        </w:tc>
        <w:tc>
          <w:tcPr>
            <w:tcW w:w="1800" w:type="dxa"/>
            <w:tcBorders>
              <w:bottom w:val="single" w:sz="4" w:space="0" w:color="auto"/>
            </w:tcBorders>
            <w:shd w:val="clear" w:color="auto" w:fill="E6E6E6"/>
          </w:tcPr>
          <w:p w14:paraId="52E93B6C" w14:textId="77777777" w:rsidR="000A3FB3" w:rsidRPr="00E534AA" w:rsidRDefault="000A3FB3" w:rsidP="00E534AA">
            <w:pPr>
              <w:jc w:val="center"/>
              <w:rPr>
                <w:rFonts w:ascii="Calibri" w:hAnsi="Calibri" w:cs="Arial"/>
                <w:b/>
                <w:sz w:val="22"/>
                <w:szCs w:val="22"/>
              </w:rPr>
            </w:pPr>
          </w:p>
        </w:tc>
        <w:tc>
          <w:tcPr>
            <w:tcW w:w="1800" w:type="dxa"/>
            <w:tcBorders>
              <w:bottom w:val="single" w:sz="4" w:space="0" w:color="auto"/>
            </w:tcBorders>
            <w:shd w:val="clear" w:color="auto" w:fill="E6E6E6"/>
          </w:tcPr>
          <w:p w14:paraId="58996F4E" w14:textId="77777777" w:rsidR="000A3FB3" w:rsidRPr="00E534AA" w:rsidRDefault="000A3FB3" w:rsidP="00E534AA">
            <w:pPr>
              <w:jc w:val="center"/>
              <w:rPr>
                <w:rFonts w:ascii="Calibri" w:hAnsi="Calibri" w:cs="Arial"/>
                <w:b/>
                <w:sz w:val="22"/>
                <w:szCs w:val="22"/>
              </w:rPr>
            </w:pPr>
          </w:p>
        </w:tc>
        <w:tc>
          <w:tcPr>
            <w:tcW w:w="1620" w:type="dxa"/>
            <w:tcBorders>
              <w:bottom w:val="single" w:sz="4" w:space="0" w:color="auto"/>
            </w:tcBorders>
            <w:shd w:val="clear" w:color="auto" w:fill="E6E6E6"/>
          </w:tcPr>
          <w:p w14:paraId="114FF1B5" w14:textId="77777777" w:rsidR="000A3FB3" w:rsidRPr="00E534AA" w:rsidRDefault="000A3FB3" w:rsidP="00E534AA">
            <w:pPr>
              <w:jc w:val="center"/>
              <w:rPr>
                <w:rFonts w:ascii="Calibri" w:hAnsi="Calibri" w:cs="Arial"/>
                <w:b/>
                <w:sz w:val="22"/>
                <w:szCs w:val="22"/>
              </w:rPr>
            </w:pPr>
          </w:p>
        </w:tc>
        <w:tc>
          <w:tcPr>
            <w:tcW w:w="1620" w:type="dxa"/>
            <w:tcBorders>
              <w:bottom w:val="single" w:sz="4" w:space="0" w:color="auto"/>
            </w:tcBorders>
            <w:shd w:val="clear" w:color="auto" w:fill="E6E6E6"/>
          </w:tcPr>
          <w:p w14:paraId="42F87596" w14:textId="77777777" w:rsidR="000A3FB3" w:rsidRPr="00E534AA" w:rsidRDefault="000A3FB3" w:rsidP="00E534AA">
            <w:pPr>
              <w:jc w:val="center"/>
              <w:rPr>
                <w:rFonts w:ascii="Calibri" w:hAnsi="Calibri" w:cs="Arial"/>
                <w:b/>
                <w:sz w:val="22"/>
                <w:szCs w:val="22"/>
              </w:rPr>
            </w:pPr>
          </w:p>
        </w:tc>
        <w:tc>
          <w:tcPr>
            <w:tcW w:w="1980" w:type="dxa"/>
            <w:tcBorders>
              <w:bottom w:val="single" w:sz="4" w:space="0" w:color="auto"/>
            </w:tcBorders>
            <w:shd w:val="clear" w:color="auto" w:fill="E6E6E6"/>
          </w:tcPr>
          <w:p w14:paraId="50C3C43F" w14:textId="77777777" w:rsidR="000A3FB3" w:rsidRPr="00E534AA" w:rsidRDefault="000A3FB3" w:rsidP="00E534AA">
            <w:pPr>
              <w:jc w:val="center"/>
              <w:rPr>
                <w:rFonts w:ascii="Calibri" w:hAnsi="Calibri" w:cs="Arial"/>
                <w:b/>
                <w:sz w:val="22"/>
                <w:szCs w:val="22"/>
              </w:rPr>
            </w:pPr>
          </w:p>
        </w:tc>
      </w:tr>
      <w:tr w:rsidR="000A3FB3" w:rsidRPr="00E534AA" w14:paraId="1996DA1F" w14:textId="77777777" w:rsidTr="00C66F69">
        <w:tc>
          <w:tcPr>
            <w:tcW w:w="3330" w:type="dxa"/>
            <w:tcBorders>
              <w:bottom w:val="single" w:sz="4" w:space="0" w:color="auto"/>
            </w:tcBorders>
            <w:shd w:val="clear" w:color="auto" w:fill="auto"/>
          </w:tcPr>
          <w:p w14:paraId="70CB7E8A" w14:textId="77777777" w:rsidR="000A3FB3" w:rsidRPr="00E534AA" w:rsidRDefault="000A3FB3" w:rsidP="00E534AA">
            <w:pPr>
              <w:rPr>
                <w:rFonts w:ascii="Calibri" w:hAnsi="Calibri" w:cs="Arial"/>
                <w:sz w:val="22"/>
                <w:szCs w:val="22"/>
              </w:rPr>
            </w:pPr>
            <w:r w:rsidRPr="00E534AA">
              <w:rPr>
                <w:rFonts w:ascii="Calibri" w:hAnsi="Calibri" w:cs="Arial"/>
                <w:sz w:val="22"/>
                <w:szCs w:val="22"/>
              </w:rPr>
              <w:t>Discipline of human communication sciences and disorders</w:t>
            </w:r>
          </w:p>
        </w:tc>
        <w:tc>
          <w:tcPr>
            <w:tcW w:w="1800" w:type="dxa"/>
            <w:tcBorders>
              <w:bottom w:val="single" w:sz="4" w:space="0" w:color="auto"/>
            </w:tcBorders>
          </w:tcPr>
          <w:p w14:paraId="49C26008"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40EAE780"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0EBFF61D"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75517D7D"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52482523" w14:textId="77777777" w:rsidR="000A3FB3" w:rsidRPr="00E534AA" w:rsidRDefault="000A3FB3" w:rsidP="00E534AA">
            <w:pPr>
              <w:jc w:val="center"/>
              <w:rPr>
                <w:rFonts w:ascii="Calibri" w:hAnsi="Calibri" w:cs="Arial"/>
                <w:sz w:val="22"/>
                <w:szCs w:val="22"/>
              </w:rPr>
            </w:pPr>
          </w:p>
        </w:tc>
        <w:tc>
          <w:tcPr>
            <w:tcW w:w="1980" w:type="dxa"/>
            <w:tcBorders>
              <w:bottom w:val="single" w:sz="4" w:space="0" w:color="auto"/>
            </w:tcBorders>
          </w:tcPr>
          <w:p w14:paraId="34C58BF4" w14:textId="77777777" w:rsidR="000A3FB3" w:rsidRPr="00E534AA" w:rsidRDefault="000A3FB3" w:rsidP="00E534AA">
            <w:pPr>
              <w:jc w:val="center"/>
              <w:rPr>
                <w:rFonts w:ascii="Calibri" w:hAnsi="Calibri" w:cs="Arial"/>
                <w:sz w:val="22"/>
                <w:szCs w:val="22"/>
              </w:rPr>
            </w:pPr>
          </w:p>
        </w:tc>
      </w:tr>
      <w:tr w:rsidR="000A3FB3" w:rsidRPr="00E534AA" w14:paraId="69525E39" w14:textId="77777777" w:rsidTr="00C66F69">
        <w:tc>
          <w:tcPr>
            <w:tcW w:w="3330" w:type="dxa"/>
            <w:tcBorders>
              <w:bottom w:val="single" w:sz="4" w:space="0" w:color="auto"/>
            </w:tcBorders>
            <w:shd w:val="clear" w:color="auto" w:fill="auto"/>
          </w:tcPr>
          <w:p w14:paraId="4B3A9FDE" w14:textId="77777777" w:rsidR="000A3FB3" w:rsidRPr="00E534AA" w:rsidRDefault="000A3FB3" w:rsidP="00E534AA">
            <w:pPr>
              <w:rPr>
                <w:rFonts w:ascii="Calibri" w:hAnsi="Calibri" w:cs="Arial"/>
                <w:sz w:val="22"/>
                <w:szCs w:val="22"/>
              </w:rPr>
            </w:pPr>
            <w:r w:rsidRPr="00E534AA">
              <w:rPr>
                <w:rFonts w:ascii="Calibri" w:hAnsi="Calibri" w:cs="Arial"/>
                <w:sz w:val="22"/>
                <w:szCs w:val="22"/>
              </w:rPr>
              <w:t>Basic human communication and swallowing processes, including the appropriate biological, neurological, acoustic, psychological, developmental, and linguistic and cultural bases</w:t>
            </w:r>
          </w:p>
        </w:tc>
        <w:tc>
          <w:tcPr>
            <w:tcW w:w="1800" w:type="dxa"/>
            <w:tcBorders>
              <w:bottom w:val="single" w:sz="4" w:space="0" w:color="auto"/>
            </w:tcBorders>
          </w:tcPr>
          <w:p w14:paraId="2313E1DD"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4CCCA96F"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628CF278"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543EDC0E"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0A8CE599" w14:textId="77777777" w:rsidR="000A3FB3" w:rsidRPr="00E534AA" w:rsidRDefault="000A3FB3" w:rsidP="00E534AA">
            <w:pPr>
              <w:jc w:val="center"/>
              <w:rPr>
                <w:rFonts w:ascii="Calibri" w:hAnsi="Calibri" w:cs="Arial"/>
                <w:sz w:val="22"/>
                <w:szCs w:val="22"/>
              </w:rPr>
            </w:pPr>
          </w:p>
        </w:tc>
        <w:tc>
          <w:tcPr>
            <w:tcW w:w="1980" w:type="dxa"/>
            <w:tcBorders>
              <w:bottom w:val="single" w:sz="4" w:space="0" w:color="auto"/>
            </w:tcBorders>
          </w:tcPr>
          <w:p w14:paraId="5A50D042" w14:textId="77777777" w:rsidR="000A3FB3" w:rsidRPr="00E534AA" w:rsidRDefault="000A3FB3" w:rsidP="00E534AA">
            <w:pPr>
              <w:jc w:val="center"/>
              <w:rPr>
                <w:rFonts w:ascii="Calibri" w:hAnsi="Calibri" w:cs="Arial"/>
                <w:sz w:val="22"/>
                <w:szCs w:val="22"/>
              </w:rPr>
            </w:pPr>
          </w:p>
        </w:tc>
      </w:tr>
      <w:tr w:rsidR="000A3FB3" w:rsidRPr="00E534AA" w14:paraId="573042FF" w14:textId="77777777" w:rsidTr="00C66F69">
        <w:tc>
          <w:tcPr>
            <w:tcW w:w="3330" w:type="dxa"/>
            <w:tcBorders>
              <w:bottom w:val="single" w:sz="4" w:space="0" w:color="auto"/>
            </w:tcBorders>
            <w:shd w:val="clear" w:color="auto" w:fill="auto"/>
          </w:tcPr>
          <w:p w14:paraId="17F5A047" w14:textId="77777777" w:rsidR="000A3FB3" w:rsidRPr="00E534AA" w:rsidRDefault="000A3FB3" w:rsidP="00E534AA">
            <w:pPr>
              <w:rPr>
                <w:rFonts w:ascii="Calibri" w:hAnsi="Calibri" w:cs="Arial"/>
                <w:sz w:val="22"/>
                <w:szCs w:val="22"/>
              </w:rPr>
            </w:pPr>
            <w:r w:rsidRPr="00E534AA">
              <w:rPr>
                <w:rFonts w:ascii="Calibri" w:hAnsi="Calibri" w:cs="Arial"/>
                <w:sz w:val="22"/>
                <w:szCs w:val="22"/>
              </w:rPr>
              <w:lastRenderedPageBreak/>
              <w:t>Ability to integrate information pertaining to normal and abnormal human development across the life span</w:t>
            </w:r>
          </w:p>
        </w:tc>
        <w:tc>
          <w:tcPr>
            <w:tcW w:w="1800" w:type="dxa"/>
            <w:tcBorders>
              <w:bottom w:val="single" w:sz="4" w:space="0" w:color="auto"/>
            </w:tcBorders>
          </w:tcPr>
          <w:p w14:paraId="45128907"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731FA516"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200D2B24"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343CB828"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1871933A" w14:textId="77777777" w:rsidR="000A3FB3" w:rsidRPr="00E534AA" w:rsidRDefault="000A3FB3" w:rsidP="00E534AA">
            <w:pPr>
              <w:jc w:val="center"/>
              <w:rPr>
                <w:rFonts w:ascii="Calibri" w:hAnsi="Calibri" w:cs="Arial"/>
                <w:sz w:val="22"/>
                <w:szCs w:val="22"/>
              </w:rPr>
            </w:pPr>
          </w:p>
        </w:tc>
        <w:tc>
          <w:tcPr>
            <w:tcW w:w="1980" w:type="dxa"/>
            <w:tcBorders>
              <w:bottom w:val="single" w:sz="4" w:space="0" w:color="auto"/>
            </w:tcBorders>
          </w:tcPr>
          <w:p w14:paraId="5829D07D" w14:textId="77777777" w:rsidR="000A3FB3" w:rsidRPr="00E534AA" w:rsidRDefault="000A3FB3" w:rsidP="00E534AA">
            <w:pPr>
              <w:jc w:val="center"/>
              <w:rPr>
                <w:rFonts w:ascii="Calibri" w:hAnsi="Calibri" w:cs="Arial"/>
                <w:sz w:val="22"/>
                <w:szCs w:val="22"/>
              </w:rPr>
            </w:pPr>
          </w:p>
        </w:tc>
      </w:tr>
      <w:tr w:rsidR="00C66F69" w:rsidRPr="00E534AA" w14:paraId="0AE86246" w14:textId="77777777" w:rsidTr="00C66F69">
        <w:tc>
          <w:tcPr>
            <w:tcW w:w="3330" w:type="dxa"/>
            <w:tcBorders>
              <w:bottom w:val="single" w:sz="4" w:space="0" w:color="auto"/>
            </w:tcBorders>
            <w:shd w:val="clear" w:color="auto" w:fill="F2F2F2"/>
          </w:tcPr>
          <w:p w14:paraId="71870694" w14:textId="77777777" w:rsidR="000A3FB3" w:rsidRPr="00E534AA" w:rsidRDefault="000A3FB3" w:rsidP="00E534AA">
            <w:pPr>
              <w:rPr>
                <w:rFonts w:ascii="Calibri" w:hAnsi="Calibri" w:cs="Arial"/>
                <w:sz w:val="22"/>
                <w:szCs w:val="22"/>
              </w:rPr>
            </w:pPr>
            <w:r w:rsidRPr="00E534AA">
              <w:rPr>
                <w:rFonts w:ascii="Calibri" w:hAnsi="Calibri" w:cs="Arial"/>
                <w:sz w:val="22"/>
                <w:szCs w:val="22"/>
              </w:rPr>
              <w:t>Nature of communications and swallowing processes to include knowledge of:</w:t>
            </w:r>
          </w:p>
          <w:p w14:paraId="641442B7" w14:textId="77777777" w:rsidR="000A3FB3" w:rsidRPr="00E534AA" w:rsidRDefault="000A3FB3" w:rsidP="000A3FB3">
            <w:pPr>
              <w:pStyle w:val="ListParagraph"/>
              <w:numPr>
                <w:ilvl w:val="0"/>
                <w:numId w:val="1"/>
              </w:numPr>
              <w:rPr>
                <w:rFonts w:ascii="Calibri" w:hAnsi="Calibri" w:cs="Arial"/>
                <w:sz w:val="22"/>
                <w:szCs w:val="22"/>
              </w:rPr>
            </w:pPr>
            <w:r w:rsidRPr="00E534AA">
              <w:rPr>
                <w:rFonts w:ascii="Calibri" w:hAnsi="Calibri" w:cs="Arial"/>
                <w:sz w:val="22"/>
                <w:szCs w:val="22"/>
              </w:rPr>
              <w:t>Etiology of the disorders or differences</w:t>
            </w:r>
          </w:p>
          <w:p w14:paraId="7850567F" w14:textId="77777777" w:rsidR="000A3FB3" w:rsidRPr="00E534AA" w:rsidRDefault="000A3FB3" w:rsidP="000A3FB3">
            <w:pPr>
              <w:pStyle w:val="ListParagraph"/>
              <w:numPr>
                <w:ilvl w:val="0"/>
                <w:numId w:val="1"/>
              </w:numPr>
              <w:rPr>
                <w:rFonts w:ascii="Calibri" w:hAnsi="Calibri" w:cs="Arial"/>
                <w:sz w:val="22"/>
                <w:szCs w:val="22"/>
              </w:rPr>
            </w:pPr>
            <w:r w:rsidRPr="00E534AA">
              <w:rPr>
                <w:rFonts w:ascii="Calibri" w:hAnsi="Calibri" w:cs="Arial"/>
                <w:sz w:val="22"/>
                <w:szCs w:val="22"/>
              </w:rPr>
              <w:t>Characteristics of the disorders or differences</w:t>
            </w:r>
          </w:p>
          <w:p w14:paraId="3D13352E" w14:textId="77777777" w:rsidR="000A3FB3" w:rsidRPr="00E534AA" w:rsidRDefault="000A3FB3" w:rsidP="000A3FB3">
            <w:pPr>
              <w:pStyle w:val="ListParagraph"/>
              <w:numPr>
                <w:ilvl w:val="0"/>
                <w:numId w:val="1"/>
              </w:numPr>
              <w:rPr>
                <w:rFonts w:ascii="Calibri" w:hAnsi="Calibri" w:cs="Arial"/>
                <w:sz w:val="22"/>
                <w:szCs w:val="22"/>
              </w:rPr>
            </w:pPr>
            <w:r w:rsidRPr="00E534AA">
              <w:rPr>
                <w:rFonts w:ascii="Calibri" w:hAnsi="Calibri" w:cs="Arial"/>
                <w:sz w:val="22"/>
                <w:szCs w:val="22"/>
              </w:rPr>
              <w:t>Underlying anatomical and physiological characteristics of the disorders or differences</w:t>
            </w:r>
          </w:p>
          <w:p w14:paraId="24EC070B" w14:textId="77777777" w:rsidR="000A3FB3" w:rsidRPr="00E534AA" w:rsidRDefault="000A3FB3" w:rsidP="000A3FB3">
            <w:pPr>
              <w:pStyle w:val="ListParagraph"/>
              <w:numPr>
                <w:ilvl w:val="0"/>
                <w:numId w:val="1"/>
              </w:numPr>
              <w:rPr>
                <w:rFonts w:ascii="Calibri" w:hAnsi="Calibri" w:cs="Arial"/>
                <w:sz w:val="22"/>
                <w:szCs w:val="22"/>
              </w:rPr>
            </w:pPr>
            <w:r w:rsidRPr="00E534AA">
              <w:rPr>
                <w:rFonts w:ascii="Calibri" w:hAnsi="Calibri" w:cs="Arial"/>
                <w:sz w:val="22"/>
                <w:szCs w:val="22"/>
              </w:rPr>
              <w:t>Acoustic characteristics of the disorders or differences (where applicable)</w:t>
            </w:r>
          </w:p>
          <w:p w14:paraId="0DD708F7" w14:textId="77777777" w:rsidR="000A3FB3" w:rsidRPr="00E534AA" w:rsidRDefault="000A3FB3" w:rsidP="000A3FB3">
            <w:pPr>
              <w:pStyle w:val="ListParagraph"/>
              <w:numPr>
                <w:ilvl w:val="0"/>
                <w:numId w:val="1"/>
              </w:numPr>
              <w:rPr>
                <w:rFonts w:ascii="Calibri" w:hAnsi="Calibri" w:cs="Arial"/>
                <w:sz w:val="22"/>
                <w:szCs w:val="22"/>
              </w:rPr>
            </w:pPr>
            <w:r w:rsidRPr="00E534AA">
              <w:rPr>
                <w:rFonts w:ascii="Calibri" w:hAnsi="Calibri" w:cs="Arial"/>
                <w:sz w:val="22"/>
                <w:szCs w:val="22"/>
              </w:rPr>
              <w:t>Psychological characteristics associated with the disorders or differences</w:t>
            </w:r>
          </w:p>
          <w:p w14:paraId="0D7FA8A7" w14:textId="77777777" w:rsidR="000A3FB3" w:rsidRPr="00E534AA" w:rsidRDefault="000A3FB3" w:rsidP="000A3FB3">
            <w:pPr>
              <w:pStyle w:val="ListParagraph"/>
              <w:numPr>
                <w:ilvl w:val="0"/>
                <w:numId w:val="1"/>
              </w:numPr>
              <w:rPr>
                <w:rFonts w:ascii="Calibri" w:hAnsi="Calibri" w:cs="Arial"/>
                <w:sz w:val="22"/>
                <w:szCs w:val="22"/>
              </w:rPr>
            </w:pPr>
            <w:r w:rsidRPr="00E534AA">
              <w:rPr>
                <w:rFonts w:ascii="Calibri" w:hAnsi="Calibri" w:cs="Arial"/>
                <w:sz w:val="22"/>
                <w:szCs w:val="22"/>
              </w:rPr>
              <w:t>Development nature of the disorders or differences</w:t>
            </w:r>
          </w:p>
          <w:p w14:paraId="7575B5A1" w14:textId="77777777" w:rsidR="000A3FB3" w:rsidRPr="00E534AA" w:rsidRDefault="000A3FB3" w:rsidP="000A3FB3">
            <w:pPr>
              <w:pStyle w:val="ListParagraph"/>
              <w:numPr>
                <w:ilvl w:val="0"/>
                <w:numId w:val="1"/>
              </w:numPr>
              <w:rPr>
                <w:rFonts w:ascii="Calibri" w:hAnsi="Calibri" w:cs="Arial"/>
                <w:sz w:val="22"/>
                <w:szCs w:val="22"/>
              </w:rPr>
            </w:pPr>
            <w:r w:rsidRPr="00E534AA">
              <w:rPr>
                <w:rFonts w:ascii="Calibri" w:hAnsi="Calibri" w:cs="Arial"/>
                <w:sz w:val="22"/>
                <w:szCs w:val="22"/>
              </w:rPr>
              <w:t>Linguistic characteristics of the disorders or differences (where applicable)</w:t>
            </w:r>
          </w:p>
          <w:p w14:paraId="3FC5CCB6" w14:textId="77777777" w:rsidR="000A3FB3" w:rsidRPr="00E534AA" w:rsidRDefault="000A3FB3" w:rsidP="000A3FB3">
            <w:pPr>
              <w:pStyle w:val="ListParagraph"/>
              <w:numPr>
                <w:ilvl w:val="0"/>
                <w:numId w:val="1"/>
              </w:numPr>
              <w:rPr>
                <w:rFonts w:ascii="Calibri" w:hAnsi="Calibri" w:cs="Arial"/>
                <w:sz w:val="22"/>
                <w:szCs w:val="22"/>
              </w:rPr>
            </w:pPr>
            <w:r w:rsidRPr="00E534AA">
              <w:rPr>
                <w:rFonts w:ascii="Calibri" w:hAnsi="Calibri" w:cs="Arial"/>
                <w:sz w:val="22"/>
                <w:szCs w:val="22"/>
              </w:rPr>
              <w:lastRenderedPageBreak/>
              <w:t>Cultural characteristics of the disorders or differences</w:t>
            </w:r>
          </w:p>
          <w:p w14:paraId="224B3943" w14:textId="77777777" w:rsidR="000A3FB3" w:rsidRPr="00E534AA" w:rsidRDefault="000A3FB3" w:rsidP="00E534AA">
            <w:pPr>
              <w:rPr>
                <w:rFonts w:ascii="Calibri" w:hAnsi="Calibri" w:cs="Arial"/>
                <w:sz w:val="22"/>
                <w:szCs w:val="22"/>
              </w:rPr>
            </w:pPr>
            <w:r w:rsidRPr="00E534AA">
              <w:rPr>
                <w:rFonts w:ascii="Calibri" w:hAnsi="Calibri" w:cs="Arial"/>
                <w:sz w:val="22"/>
                <w:szCs w:val="22"/>
              </w:rPr>
              <w:t>For the following elements:</w:t>
            </w:r>
          </w:p>
        </w:tc>
        <w:tc>
          <w:tcPr>
            <w:tcW w:w="1800" w:type="dxa"/>
            <w:tcBorders>
              <w:bottom w:val="single" w:sz="4" w:space="0" w:color="auto"/>
            </w:tcBorders>
            <w:shd w:val="clear" w:color="auto" w:fill="F2F2F2"/>
          </w:tcPr>
          <w:p w14:paraId="3AE07C55"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shd w:val="clear" w:color="auto" w:fill="F2F2F2"/>
          </w:tcPr>
          <w:p w14:paraId="510E9D2C"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shd w:val="clear" w:color="auto" w:fill="F2F2F2"/>
          </w:tcPr>
          <w:p w14:paraId="38B08816"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shd w:val="clear" w:color="auto" w:fill="F2F2F2"/>
          </w:tcPr>
          <w:p w14:paraId="67618B6E"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shd w:val="clear" w:color="auto" w:fill="F2F2F2"/>
          </w:tcPr>
          <w:p w14:paraId="242EFA31" w14:textId="77777777" w:rsidR="000A3FB3" w:rsidRPr="00E534AA" w:rsidRDefault="000A3FB3" w:rsidP="00E534AA">
            <w:pPr>
              <w:jc w:val="center"/>
              <w:rPr>
                <w:rFonts w:ascii="Calibri" w:hAnsi="Calibri" w:cs="Arial"/>
                <w:sz w:val="22"/>
                <w:szCs w:val="22"/>
              </w:rPr>
            </w:pPr>
          </w:p>
        </w:tc>
        <w:tc>
          <w:tcPr>
            <w:tcW w:w="1980" w:type="dxa"/>
            <w:tcBorders>
              <w:bottom w:val="single" w:sz="4" w:space="0" w:color="auto"/>
            </w:tcBorders>
            <w:shd w:val="clear" w:color="auto" w:fill="F2F2F2"/>
          </w:tcPr>
          <w:p w14:paraId="3940ED9D" w14:textId="77777777" w:rsidR="000A3FB3" w:rsidRPr="00E534AA" w:rsidRDefault="000A3FB3" w:rsidP="00E534AA">
            <w:pPr>
              <w:jc w:val="center"/>
              <w:rPr>
                <w:rFonts w:ascii="Calibri" w:hAnsi="Calibri" w:cs="Arial"/>
                <w:sz w:val="22"/>
                <w:szCs w:val="22"/>
              </w:rPr>
            </w:pPr>
          </w:p>
        </w:tc>
      </w:tr>
      <w:tr w:rsidR="000A3FB3" w:rsidRPr="00E534AA" w14:paraId="75A5A80E" w14:textId="77777777" w:rsidTr="00C66F69">
        <w:tc>
          <w:tcPr>
            <w:tcW w:w="3330" w:type="dxa"/>
            <w:shd w:val="clear" w:color="auto" w:fill="auto"/>
          </w:tcPr>
          <w:p w14:paraId="100EE0CA" w14:textId="1C616204" w:rsidR="000A3FB3" w:rsidRPr="00E534AA" w:rsidRDefault="000A3FB3" w:rsidP="00654AD3">
            <w:pPr>
              <w:numPr>
                <w:ilvl w:val="0"/>
                <w:numId w:val="5"/>
              </w:numPr>
              <w:ind w:left="342" w:hanging="270"/>
              <w:rPr>
                <w:rFonts w:ascii="Calibri" w:hAnsi="Calibri" w:cs="Arial"/>
                <w:sz w:val="22"/>
                <w:szCs w:val="22"/>
              </w:rPr>
            </w:pPr>
            <w:r w:rsidRPr="00E534AA">
              <w:rPr>
                <w:rFonts w:ascii="Calibri" w:hAnsi="Calibri" w:cs="Arial"/>
                <w:sz w:val="22"/>
                <w:szCs w:val="22"/>
              </w:rPr>
              <w:t xml:space="preserve">Articulation </w:t>
            </w:r>
          </w:p>
        </w:tc>
        <w:tc>
          <w:tcPr>
            <w:tcW w:w="1800" w:type="dxa"/>
          </w:tcPr>
          <w:p w14:paraId="25D25231" w14:textId="77777777" w:rsidR="000A3FB3" w:rsidRPr="00E534AA" w:rsidRDefault="000A3FB3" w:rsidP="00E534AA">
            <w:pPr>
              <w:jc w:val="center"/>
              <w:rPr>
                <w:rFonts w:ascii="Calibri" w:hAnsi="Calibri" w:cs="Arial"/>
                <w:sz w:val="22"/>
                <w:szCs w:val="22"/>
              </w:rPr>
            </w:pPr>
          </w:p>
        </w:tc>
        <w:tc>
          <w:tcPr>
            <w:tcW w:w="1800" w:type="dxa"/>
          </w:tcPr>
          <w:p w14:paraId="10A7ED1B" w14:textId="77777777" w:rsidR="000A3FB3" w:rsidRPr="00E534AA" w:rsidRDefault="000A3FB3" w:rsidP="00E534AA">
            <w:pPr>
              <w:jc w:val="center"/>
              <w:rPr>
                <w:rFonts w:ascii="Calibri" w:hAnsi="Calibri" w:cs="Arial"/>
                <w:sz w:val="22"/>
                <w:szCs w:val="22"/>
              </w:rPr>
            </w:pPr>
          </w:p>
        </w:tc>
        <w:tc>
          <w:tcPr>
            <w:tcW w:w="1800" w:type="dxa"/>
          </w:tcPr>
          <w:p w14:paraId="153FED58" w14:textId="77777777" w:rsidR="000A3FB3" w:rsidRPr="00E534AA" w:rsidRDefault="000A3FB3" w:rsidP="00E534AA">
            <w:pPr>
              <w:jc w:val="center"/>
              <w:rPr>
                <w:rFonts w:ascii="Calibri" w:hAnsi="Calibri" w:cs="Arial"/>
                <w:sz w:val="22"/>
                <w:szCs w:val="22"/>
              </w:rPr>
            </w:pPr>
          </w:p>
        </w:tc>
        <w:tc>
          <w:tcPr>
            <w:tcW w:w="1620" w:type="dxa"/>
          </w:tcPr>
          <w:p w14:paraId="5080F5DA" w14:textId="77777777" w:rsidR="000A3FB3" w:rsidRPr="00E534AA" w:rsidRDefault="000A3FB3" w:rsidP="00E534AA">
            <w:pPr>
              <w:jc w:val="center"/>
              <w:rPr>
                <w:rFonts w:ascii="Calibri" w:hAnsi="Calibri" w:cs="Arial"/>
                <w:sz w:val="22"/>
                <w:szCs w:val="22"/>
              </w:rPr>
            </w:pPr>
          </w:p>
        </w:tc>
        <w:tc>
          <w:tcPr>
            <w:tcW w:w="1620" w:type="dxa"/>
          </w:tcPr>
          <w:p w14:paraId="7E647E77" w14:textId="77777777" w:rsidR="000A3FB3" w:rsidRPr="00E534AA" w:rsidRDefault="000A3FB3" w:rsidP="00E534AA">
            <w:pPr>
              <w:jc w:val="center"/>
              <w:rPr>
                <w:rFonts w:ascii="Calibri" w:hAnsi="Calibri" w:cs="Arial"/>
                <w:sz w:val="22"/>
                <w:szCs w:val="22"/>
              </w:rPr>
            </w:pPr>
          </w:p>
        </w:tc>
        <w:tc>
          <w:tcPr>
            <w:tcW w:w="1980" w:type="dxa"/>
          </w:tcPr>
          <w:p w14:paraId="70548600" w14:textId="77777777" w:rsidR="000A3FB3" w:rsidRPr="00E534AA" w:rsidRDefault="000A3FB3" w:rsidP="00E534AA">
            <w:pPr>
              <w:jc w:val="center"/>
              <w:rPr>
                <w:rFonts w:ascii="Calibri" w:hAnsi="Calibri" w:cs="Arial"/>
                <w:sz w:val="22"/>
                <w:szCs w:val="22"/>
              </w:rPr>
            </w:pPr>
          </w:p>
        </w:tc>
      </w:tr>
      <w:tr w:rsidR="000A3FB3" w:rsidRPr="00E534AA" w14:paraId="531647B0" w14:textId="77777777" w:rsidTr="00C66F69">
        <w:tc>
          <w:tcPr>
            <w:tcW w:w="3330" w:type="dxa"/>
            <w:shd w:val="clear" w:color="auto" w:fill="auto"/>
          </w:tcPr>
          <w:p w14:paraId="6F2D1D3D" w14:textId="5EF9F876" w:rsidR="000A3FB3" w:rsidRPr="00E534AA" w:rsidRDefault="000A3FB3" w:rsidP="00654AD3">
            <w:pPr>
              <w:numPr>
                <w:ilvl w:val="0"/>
                <w:numId w:val="5"/>
              </w:numPr>
              <w:ind w:left="342" w:hanging="270"/>
              <w:rPr>
                <w:rFonts w:ascii="Calibri" w:hAnsi="Calibri" w:cs="Arial"/>
                <w:sz w:val="22"/>
                <w:szCs w:val="22"/>
              </w:rPr>
            </w:pPr>
            <w:r w:rsidRPr="00E534AA">
              <w:rPr>
                <w:rFonts w:ascii="Calibri" w:hAnsi="Calibri" w:cs="Arial"/>
                <w:sz w:val="22"/>
                <w:szCs w:val="22"/>
              </w:rPr>
              <w:t xml:space="preserve">Fluency </w:t>
            </w:r>
          </w:p>
        </w:tc>
        <w:tc>
          <w:tcPr>
            <w:tcW w:w="1800" w:type="dxa"/>
          </w:tcPr>
          <w:p w14:paraId="30C7AC9D" w14:textId="77777777" w:rsidR="000A3FB3" w:rsidRPr="00E534AA" w:rsidRDefault="000A3FB3" w:rsidP="00E534AA">
            <w:pPr>
              <w:jc w:val="center"/>
              <w:rPr>
                <w:rFonts w:ascii="Calibri" w:hAnsi="Calibri" w:cs="Arial"/>
                <w:sz w:val="22"/>
                <w:szCs w:val="22"/>
              </w:rPr>
            </w:pPr>
          </w:p>
        </w:tc>
        <w:tc>
          <w:tcPr>
            <w:tcW w:w="1800" w:type="dxa"/>
          </w:tcPr>
          <w:p w14:paraId="7735DBD2" w14:textId="77777777" w:rsidR="000A3FB3" w:rsidRPr="00E534AA" w:rsidRDefault="000A3FB3" w:rsidP="00E534AA">
            <w:pPr>
              <w:jc w:val="center"/>
              <w:rPr>
                <w:rFonts w:ascii="Calibri" w:hAnsi="Calibri" w:cs="Arial"/>
                <w:sz w:val="22"/>
                <w:szCs w:val="22"/>
              </w:rPr>
            </w:pPr>
          </w:p>
        </w:tc>
        <w:tc>
          <w:tcPr>
            <w:tcW w:w="1800" w:type="dxa"/>
          </w:tcPr>
          <w:p w14:paraId="683F10DB" w14:textId="77777777" w:rsidR="000A3FB3" w:rsidRPr="00E534AA" w:rsidRDefault="000A3FB3" w:rsidP="00E534AA">
            <w:pPr>
              <w:jc w:val="center"/>
              <w:rPr>
                <w:rFonts w:ascii="Calibri" w:hAnsi="Calibri" w:cs="Arial"/>
                <w:sz w:val="22"/>
                <w:szCs w:val="22"/>
              </w:rPr>
            </w:pPr>
          </w:p>
        </w:tc>
        <w:tc>
          <w:tcPr>
            <w:tcW w:w="1620" w:type="dxa"/>
          </w:tcPr>
          <w:p w14:paraId="56768E47" w14:textId="77777777" w:rsidR="000A3FB3" w:rsidRPr="00E534AA" w:rsidRDefault="000A3FB3" w:rsidP="00E534AA">
            <w:pPr>
              <w:jc w:val="center"/>
              <w:rPr>
                <w:rFonts w:ascii="Calibri" w:hAnsi="Calibri" w:cs="Arial"/>
                <w:sz w:val="22"/>
                <w:szCs w:val="22"/>
              </w:rPr>
            </w:pPr>
          </w:p>
        </w:tc>
        <w:tc>
          <w:tcPr>
            <w:tcW w:w="1620" w:type="dxa"/>
          </w:tcPr>
          <w:p w14:paraId="1D3D2924" w14:textId="77777777" w:rsidR="000A3FB3" w:rsidRPr="00E534AA" w:rsidRDefault="000A3FB3" w:rsidP="00E534AA">
            <w:pPr>
              <w:jc w:val="center"/>
              <w:rPr>
                <w:rFonts w:ascii="Calibri" w:hAnsi="Calibri" w:cs="Arial"/>
                <w:sz w:val="22"/>
                <w:szCs w:val="22"/>
              </w:rPr>
            </w:pPr>
          </w:p>
        </w:tc>
        <w:tc>
          <w:tcPr>
            <w:tcW w:w="1980" w:type="dxa"/>
          </w:tcPr>
          <w:p w14:paraId="4E5FFA68" w14:textId="77777777" w:rsidR="000A3FB3" w:rsidRPr="00E534AA" w:rsidRDefault="000A3FB3" w:rsidP="00E534AA">
            <w:pPr>
              <w:jc w:val="center"/>
              <w:rPr>
                <w:rFonts w:ascii="Calibri" w:hAnsi="Calibri" w:cs="Arial"/>
                <w:sz w:val="22"/>
                <w:szCs w:val="22"/>
              </w:rPr>
            </w:pPr>
          </w:p>
        </w:tc>
      </w:tr>
      <w:tr w:rsidR="000A3FB3" w:rsidRPr="00E534AA" w14:paraId="35478F80" w14:textId="77777777" w:rsidTr="00C66F69">
        <w:tc>
          <w:tcPr>
            <w:tcW w:w="3330" w:type="dxa"/>
            <w:shd w:val="clear" w:color="auto" w:fill="auto"/>
          </w:tcPr>
          <w:p w14:paraId="18C917F6" w14:textId="36BDABDF" w:rsidR="000A3FB3" w:rsidRPr="00E534AA" w:rsidRDefault="000A3FB3" w:rsidP="00654AD3">
            <w:pPr>
              <w:numPr>
                <w:ilvl w:val="0"/>
                <w:numId w:val="5"/>
              </w:numPr>
              <w:ind w:left="342" w:hanging="270"/>
              <w:rPr>
                <w:rFonts w:ascii="Calibri" w:hAnsi="Calibri" w:cs="Arial"/>
                <w:sz w:val="22"/>
                <w:szCs w:val="22"/>
              </w:rPr>
            </w:pPr>
            <w:r w:rsidRPr="00E534AA">
              <w:rPr>
                <w:rFonts w:ascii="Calibri" w:hAnsi="Calibri" w:cs="Arial"/>
                <w:sz w:val="22"/>
                <w:szCs w:val="22"/>
              </w:rPr>
              <w:t xml:space="preserve">Voice and resonance, including respiration and phonation </w:t>
            </w:r>
          </w:p>
        </w:tc>
        <w:tc>
          <w:tcPr>
            <w:tcW w:w="1800" w:type="dxa"/>
          </w:tcPr>
          <w:p w14:paraId="75A8F6DB" w14:textId="77777777" w:rsidR="000A3FB3" w:rsidRPr="00E534AA" w:rsidRDefault="000A3FB3" w:rsidP="00E534AA">
            <w:pPr>
              <w:jc w:val="center"/>
              <w:rPr>
                <w:rFonts w:ascii="Calibri" w:hAnsi="Calibri" w:cs="Arial"/>
                <w:sz w:val="22"/>
                <w:szCs w:val="22"/>
              </w:rPr>
            </w:pPr>
          </w:p>
        </w:tc>
        <w:tc>
          <w:tcPr>
            <w:tcW w:w="1800" w:type="dxa"/>
          </w:tcPr>
          <w:p w14:paraId="6E131C21" w14:textId="77777777" w:rsidR="000A3FB3" w:rsidRPr="00E534AA" w:rsidRDefault="000A3FB3" w:rsidP="00E534AA">
            <w:pPr>
              <w:jc w:val="center"/>
              <w:rPr>
                <w:rFonts w:ascii="Calibri" w:hAnsi="Calibri" w:cs="Arial"/>
                <w:sz w:val="22"/>
                <w:szCs w:val="22"/>
              </w:rPr>
            </w:pPr>
          </w:p>
        </w:tc>
        <w:tc>
          <w:tcPr>
            <w:tcW w:w="1800" w:type="dxa"/>
          </w:tcPr>
          <w:p w14:paraId="6E2AFF78" w14:textId="77777777" w:rsidR="000A3FB3" w:rsidRPr="00E534AA" w:rsidRDefault="000A3FB3" w:rsidP="00E534AA">
            <w:pPr>
              <w:jc w:val="center"/>
              <w:rPr>
                <w:rFonts w:ascii="Calibri" w:hAnsi="Calibri" w:cs="Arial"/>
                <w:sz w:val="22"/>
                <w:szCs w:val="22"/>
              </w:rPr>
            </w:pPr>
          </w:p>
        </w:tc>
        <w:tc>
          <w:tcPr>
            <w:tcW w:w="1620" w:type="dxa"/>
          </w:tcPr>
          <w:p w14:paraId="02978493" w14:textId="77777777" w:rsidR="000A3FB3" w:rsidRPr="00E534AA" w:rsidRDefault="000A3FB3" w:rsidP="00E534AA">
            <w:pPr>
              <w:jc w:val="center"/>
              <w:rPr>
                <w:rFonts w:ascii="Calibri" w:hAnsi="Calibri" w:cs="Arial"/>
                <w:sz w:val="22"/>
                <w:szCs w:val="22"/>
              </w:rPr>
            </w:pPr>
          </w:p>
        </w:tc>
        <w:tc>
          <w:tcPr>
            <w:tcW w:w="1620" w:type="dxa"/>
          </w:tcPr>
          <w:p w14:paraId="09C5B720" w14:textId="77777777" w:rsidR="000A3FB3" w:rsidRPr="00E534AA" w:rsidRDefault="000A3FB3" w:rsidP="00E534AA">
            <w:pPr>
              <w:jc w:val="center"/>
              <w:rPr>
                <w:rFonts w:ascii="Calibri" w:hAnsi="Calibri" w:cs="Arial"/>
                <w:sz w:val="22"/>
                <w:szCs w:val="22"/>
              </w:rPr>
            </w:pPr>
          </w:p>
        </w:tc>
        <w:tc>
          <w:tcPr>
            <w:tcW w:w="1980" w:type="dxa"/>
          </w:tcPr>
          <w:p w14:paraId="010EF131" w14:textId="77777777" w:rsidR="000A3FB3" w:rsidRPr="00E534AA" w:rsidRDefault="000A3FB3" w:rsidP="00E534AA">
            <w:pPr>
              <w:jc w:val="center"/>
              <w:rPr>
                <w:rFonts w:ascii="Calibri" w:hAnsi="Calibri" w:cs="Arial"/>
                <w:sz w:val="22"/>
                <w:szCs w:val="22"/>
              </w:rPr>
            </w:pPr>
          </w:p>
        </w:tc>
      </w:tr>
      <w:tr w:rsidR="000A3FB3" w:rsidRPr="00E534AA" w14:paraId="7AB5C5D5" w14:textId="77777777" w:rsidTr="00C66F69">
        <w:tc>
          <w:tcPr>
            <w:tcW w:w="3330" w:type="dxa"/>
            <w:shd w:val="clear" w:color="auto" w:fill="auto"/>
          </w:tcPr>
          <w:p w14:paraId="1559009E" w14:textId="25775E28" w:rsidR="000A3FB3" w:rsidRPr="00E534AA" w:rsidRDefault="000A3FB3" w:rsidP="00654AD3">
            <w:pPr>
              <w:numPr>
                <w:ilvl w:val="0"/>
                <w:numId w:val="5"/>
              </w:numPr>
              <w:autoSpaceDE w:val="0"/>
              <w:autoSpaceDN w:val="0"/>
              <w:adjustRightInd w:val="0"/>
              <w:ind w:left="342" w:hanging="270"/>
              <w:rPr>
                <w:rFonts w:ascii="Calibri" w:hAnsi="Calibri" w:cs="Arial"/>
                <w:sz w:val="22"/>
                <w:szCs w:val="22"/>
              </w:rPr>
            </w:pPr>
            <w:r w:rsidRPr="00E534AA">
              <w:rPr>
                <w:rFonts w:ascii="Calibri" w:hAnsi="Calibri" w:cs="Arial"/>
                <w:sz w:val="22"/>
                <w:szCs w:val="22"/>
              </w:rPr>
              <w:t>Receptive and expressive language (phonology, morphology, syntax, semantics, pragmatics, prelinguistic communication, and paralinguistic communication) in speaking, listening, reading, writing, and manual modalities</w:t>
            </w:r>
          </w:p>
        </w:tc>
        <w:tc>
          <w:tcPr>
            <w:tcW w:w="1800" w:type="dxa"/>
          </w:tcPr>
          <w:p w14:paraId="127960B1" w14:textId="77777777" w:rsidR="000A3FB3" w:rsidRPr="00E534AA" w:rsidRDefault="000A3FB3" w:rsidP="00E534AA">
            <w:pPr>
              <w:jc w:val="center"/>
              <w:rPr>
                <w:rFonts w:ascii="Calibri" w:hAnsi="Calibri" w:cs="Arial"/>
                <w:sz w:val="22"/>
                <w:szCs w:val="22"/>
              </w:rPr>
            </w:pPr>
          </w:p>
        </w:tc>
        <w:tc>
          <w:tcPr>
            <w:tcW w:w="1800" w:type="dxa"/>
          </w:tcPr>
          <w:p w14:paraId="557F135F" w14:textId="77777777" w:rsidR="000A3FB3" w:rsidRPr="00E534AA" w:rsidRDefault="000A3FB3" w:rsidP="00E534AA">
            <w:pPr>
              <w:jc w:val="center"/>
              <w:rPr>
                <w:rFonts w:ascii="Calibri" w:hAnsi="Calibri" w:cs="Arial"/>
                <w:sz w:val="22"/>
                <w:szCs w:val="22"/>
              </w:rPr>
            </w:pPr>
          </w:p>
        </w:tc>
        <w:tc>
          <w:tcPr>
            <w:tcW w:w="1800" w:type="dxa"/>
          </w:tcPr>
          <w:p w14:paraId="0716F407" w14:textId="77777777" w:rsidR="000A3FB3" w:rsidRPr="00E534AA" w:rsidRDefault="000A3FB3" w:rsidP="00E534AA">
            <w:pPr>
              <w:jc w:val="center"/>
              <w:rPr>
                <w:rFonts w:ascii="Calibri" w:hAnsi="Calibri" w:cs="Arial"/>
                <w:sz w:val="22"/>
                <w:szCs w:val="22"/>
              </w:rPr>
            </w:pPr>
          </w:p>
        </w:tc>
        <w:tc>
          <w:tcPr>
            <w:tcW w:w="1620" w:type="dxa"/>
          </w:tcPr>
          <w:p w14:paraId="169C5782" w14:textId="77777777" w:rsidR="000A3FB3" w:rsidRPr="00E534AA" w:rsidRDefault="000A3FB3" w:rsidP="00E534AA">
            <w:pPr>
              <w:jc w:val="center"/>
              <w:rPr>
                <w:rFonts w:ascii="Calibri" w:hAnsi="Calibri" w:cs="Arial"/>
                <w:sz w:val="22"/>
                <w:szCs w:val="22"/>
              </w:rPr>
            </w:pPr>
          </w:p>
        </w:tc>
        <w:tc>
          <w:tcPr>
            <w:tcW w:w="1620" w:type="dxa"/>
          </w:tcPr>
          <w:p w14:paraId="06D5DB17" w14:textId="77777777" w:rsidR="000A3FB3" w:rsidRPr="00E534AA" w:rsidRDefault="000A3FB3" w:rsidP="00E534AA">
            <w:pPr>
              <w:jc w:val="center"/>
              <w:rPr>
                <w:rFonts w:ascii="Calibri" w:hAnsi="Calibri" w:cs="Arial"/>
                <w:sz w:val="22"/>
                <w:szCs w:val="22"/>
              </w:rPr>
            </w:pPr>
          </w:p>
        </w:tc>
        <w:tc>
          <w:tcPr>
            <w:tcW w:w="1980" w:type="dxa"/>
          </w:tcPr>
          <w:p w14:paraId="5542B20F" w14:textId="77777777" w:rsidR="000A3FB3" w:rsidRPr="00E534AA" w:rsidRDefault="000A3FB3" w:rsidP="00E534AA">
            <w:pPr>
              <w:jc w:val="center"/>
              <w:rPr>
                <w:rFonts w:ascii="Calibri" w:hAnsi="Calibri" w:cs="Arial"/>
                <w:sz w:val="22"/>
                <w:szCs w:val="22"/>
              </w:rPr>
            </w:pPr>
          </w:p>
        </w:tc>
      </w:tr>
      <w:tr w:rsidR="000A3FB3" w:rsidRPr="00E534AA" w14:paraId="0E318B18" w14:textId="77777777" w:rsidTr="00C66F69">
        <w:tc>
          <w:tcPr>
            <w:tcW w:w="3330" w:type="dxa"/>
            <w:shd w:val="clear" w:color="auto" w:fill="auto"/>
          </w:tcPr>
          <w:p w14:paraId="2A737B29" w14:textId="6F63FDB1" w:rsidR="000A3FB3" w:rsidRPr="00E534AA" w:rsidRDefault="000A3FB3" w:rsidP="00654AD3">
            <w:pPr>
              <w:numPr>
                <w:ilvl w:val="0"/>
                <w:numId w:val="5"/>
              </w:numPr>
              <w:ind w:left="342" w:hanging="270"/>
              <w:rPr>
                <w:rFonts w:ascii="Calibri" w:hAnsi="Calibri" w:cs="Arial"/>
                <w:sz w:val="22"/>
                <w:szCs w:val="22"/>
              </w:rPr>
            </w:pPr>
            <w:r w:rsidRPr="00E534AA">
              <w:rPr>
                <w:rFonts w:ascii="Calibri" w:hAnsi="Calibri" w:cs="Arial"/>
                <w:sz w:val="22"/>
                <w:szCs w:val="22"/>
              </w:rPr>
              <w:t xml:space="preserve">Hearing, including the impact on speech and language </w:t>
            </w:r>
          </w:p>
        </w:tc>
        <w:tc>
          <w:tcPr>
            <w:tcW w:w="1800" w:type="dxa"/>
          </w:tcPr>
          <w:p w14:paraId="2B489442" w14:textId="77777777" w:rsidR="000A3FB3" w:rsidRPr="00E534AA" w:rsidRDefault="000A3FB3" w:rsidP="00E534AA">
            <w:pPr>
              <w:jc w:val="center"/>
              <w:rPr>
                <w:rFonts w:ascii="Calibri" w:hAnsi="Calibri" w:cs="Arial"/>
                <w:sz w:val="22"/>
                <w:szCs w:val="22"/>
              </w:rPr>
            </w:pPr>
          </w:p>
        </w:tc>
        <w:tc>
          <w:tcPr>
            <w:tcW w:w="1800" w:type="dxa"/>
          </w:tcPr>
          <w:p w14:paraId="1A6C82F1" w14:textId="77777777" w:rsidR="000A3FB3" w:rsidRPr="00E534AA" w:rsidRDefault="000A3FB3" w:rsidP="00E534AA">
            <w:pPr>
              <w:jc w:val="center"/>
              <w:rPr>
                <w:rFonts w:ascii="Calibri" w:hAnsi="Calibri" w:cs="Arial"/>
                <w:sz w:val="22"/>
                <w:szCs w:val="22"/>
              </w:rPr>
            </w:pPr>
          </w:p>
        </w:tc>
        <w:tc>
          <w:tcPr>
            <w:tcW w:w="1800" w:type="dxa"/>
          </w:tcPr>
          <w:p w14:paraId="4FE81EA8" w14:textId="77777777" w:rsidR="000A3FB3" w:rsidRPr="00E534AA" w:rsidRDefault="000A3FB3" w:rsidP="00E534AA">
            <w:pPr>
              <w:jc w:val="center"/>
              <w:rPr>
                <w:rFonts w:ascii="Calibri" w:hAnsi="Calibri" w:cs="Arial"/>
                <w:sz w:val="22"/>
                <w:szCs w:val="22"/>
              </w:rPr>
            </w:pPr>
          </w:p>
        </w:tc>
        <w:tc>
          <w:tcPr>
            <w:tcW w:w="1620" w:type="dxa"/>
          </w:tcPr>
          <w:p w14:paraId="16ECFB56" w14:textId="77777777" w:rsidR="000A3FB3" w:rsidRPr="00E534AA" w:rsidRDefault="000A3FB3" w:rsidP="00E534AA">
            <w:pPr>
              <w:jc w:val="center"/>
              <w:rPr>
                <w:rFonts w:ascii="Calibri" w:hAnsi="Calibri" w:cs="Arial"/>
                <w:sz w:val="22"/>
                <w:szCs w:val="22"/>
              </w:rPr>
            </w:pPr>
          </w:p>
        </w:tc>
        <w:tc>
          <w:tcPr>
            <w:tcW w:w="1620" w:type="dxa"/>
          </w:tcPr>
          <w:p w14:paraId="1C72BFBA" w14:textId="77777777" w:rsidR="000A3FB3" w:rsidRPr="00E534AA" w:rsidRDefault="000A3FB3" w:rsidP="00E534AA">
            <w:pPr>
              <w:jc w:val="center"/>
              <w:rPr>
                <w:rFonts w:ascii="Calibri" w:hAnsi="Calibri" w:cs="Arial"/>
                <w:sz w:val="22"/>
                <w:szCs w:val="22"/>
              </w:rPr>
            </w:pPr>
          </w:p>
        </w:tc>
        <w:tc>
          <w:tcPr>
            <w:tcW w:w="1980" w:type="dxa"/>
          </w:tcPr>
          <w:p w14:paraId="7931FFDC" w14:textId="77777777" w:rsidR="000A3FB3" w:rsidRPr="00E534AA" w:rsidRDefault="000A3FB3" w:rsidP="00E534AA">
            <w:pPr>
              <w:jc w:val="center"/>
              <w:rPr>
                <w:rFonts w:ascii="Calibri" w:hAnsi="Calibri" w:cs="Arial"/>
                <w:sz w:val="22"/>
                <w:szCs w:val="22"/>
              </w:rPr>
            </w:pPr>
          </w:p>
        </w:tc>
      </w:tr>
      <w:tr w:rsidR="000A3FB3" w:rsidRPr="00E534AA" w14:paraId="71A7F55F" w14:textId="77777777" w:rsidTr="00C66F69">
        <w:tc>
          <w:tcPr>
            <w:tcW w:w="3330" w:type="dxa"/>
            <w:shd w:val="clear" w:color="auto" w:fill="auto"/>
          </w:tcPr>
          <w:p w14:paraId="1DB1C80D" w14:textId="6A087558" w:rsidR="000A3FB3" w:rsidRPr="00E534AA" w:rsidRDefault="000A3FB3" w:rsidP="00654AD3">
            <w:pPr>
              <w:numPr>
                <w:ilvl w:val="0"/>
                <w:numId w:val="5"/>
              </w:numPr>
              <w:ind w:left="342" w:hanging="270"/>
              <w:rPr>
                <w:rFonts w:ascii="Calibri" w:hAnsi="Calibri" w:cs="Arial"/>
                <w:sz w:val="22"/>
                <w:szCs w:val="22"/>
              </w:rPr>
            </w:pPr>
            <w:r w:rsidRPr="00E534AA">
              <w:rPr>
                <w:rFonts w:ascii="Calibri" w:hAnsi="Calibri" w:cs="Arial"/>
                <w:sz w:val="22"/>
                <w:szCs w:val="22"/>
              </w:rPr>
              <w:t xml:space="preserve">Swallowing (oral, pharyngeal, esophageal, and related functions, including oral function for feeding; orofacial myology) </w:t>
            </w:r>
          </w:p>
        </w:tc>
        <w:tc>
          <w:tcPr>
            <w:tcW w:w="1800" w:type="dxa"/>
          </w:tcPr>
          <w:p w14:paraId="48545444" w14:textId="77777777" w:rsidR="000A3FB3" w:rsidRPr="00E534AA" w:rsidRDefault="000A3FB3" w:rsidP="00E534AA">
            <w:pPr>
              <w:jc w:val="center"/>
              <w:rPr>
                <w:rFonts w:ascii="Calibri" w:hAnsi="Calibri" w:cs="Arial"/>
                <w:sz w:val="22"/>
                <w:szCs w:val="22"/>
              </w:rPr>
            </w:pPr>
          </w:p>
        </w:tc>
        <w:tc>
          <w:tcPr>
            <w:tcW w:w="1800" w:type="dxa"/>
          </w:tcPr>
          <w:p w14:paraId="6631A1B9" w14:textId="77777777" w:rsidR="000A3FB3" w:rsidRPr="00E534AA" w:rsidRDefault="000A3FB3" w:rsidP="00E534AA">
            <w:pPr>
              <w:jc w:val="center"/>
              <w:rPr>
                <w:rFonts w:ascii="Calibri" w:hAnsi="Calibri" w:cs="Arial"/>
                <w:sz w:val="22"/>
                <w:szCs w:val="22"/>
              </w:rPr>
            </w:pPr>
          </w:p>
        </w:tc>
        <w:tc>
          <w:tcPr>
            <w:tcW w:w="1800" w:type="dxa"/>
          </w:tcPr>
          <w:p w14:paraId="19161B10" w14:textId="77777777" w:rsidR="000A3FB3" w:rsidRPr="00E534AA" w:rsidRDefault="000A3FB3" w:rsidP="00E534AA">
            <w:pPr>
              <w:jc w:val="center"/>
              <w:rPr>
                <w:rFonts w:ascii="Calibri" w:hAnsi="Calibri" w:cs="Arial"/>
                <w:sz w:val="22"/>
                <w:szCs w:val="22"/>
              </w:rPr>
            </w:pPr>
          </w:p>
        </w:tc>
        <w:tc>
          <w:tcPr>
            <w:tcW w:w="1620" w:type="dxa"/>
          </w:tcPr>
          <w:p w14:paraId="0018FB06" w14:textId="77777777" w:rsidR="000A3FB3" w:rsidRPr="00E534AA" w:rsidRDefault="000A3FB3" w:rsidP="00E534AA">
            <w:pPr>
              <w:jc w:val="center"/>
              <w:rPr>
                <w:rFonts w:ascii="Calibri" w:hAnsi="Calibri" w:cs="Arial"/>
                <w:sz w:val="22"/>
                <w:szCs w:val="22"/>
              </w:rPr>
            </w:pPr>
          </w:p>
        </w:tc>
        <w:tc>
          <w:tcPr>
            <w:tcW w:w="1620" w:type="dxa"/>
          </w:tcPr>
          <w:p w14:paraId="5962D039" w14:textId="77777777" w:rsidR="000A3FB3" w:rsidRPr="00E534AA" w:rsidRDefault="000A3FB3" w:rsidP="00E534AA">
            <w:pPr>
              <w:jc w:val="center"/>
              <w:rPr>
                <w:rFonts w:ascii="Calibri" w:hAnsi="Calibri" w:cs="Arial"/>
                <w:sz w:val="22"/>
                <w:szCs w:val="22"/>
              </w:rPr>
            </w:pPr>
          </w:p>
        </w:tc>
        <w:tc>
          <w:tcPr>
            <w:tcW w:w="1980" w:type="dxa"/>
          </w:tcPr>
          <w:p w14:paraId="3EDAF9A5" w14:textId="77777777" w:rsidR="000A3FB3" w:rsidRPr="00E534AA" w:rsidRDefault="000A3FB3" w:rsidP="00E534AA">
            <w:pPr>
              <w:jc w:val="center"/>
              <w:rPr>
                <w:rFonts w:ascii="Calibri" w:hAnsi="Calibri" w:cs="Arial"/>
                <w:sz w:val="22"/>
                <w:szCs w:val="22"/>
              </w:rPr>
            </w:pPr>
          </w:p>
        </w:tc>
      </w:tr>
      <w:tr w:rsidR="000A3FB3" w:rsidRPr="00E534AA" w14:paraId="4AC15B1C" w14:textId="77777777" w:rsidTr="00C66F69">
        <w:tc>
          <w:tcPr>
            <w:tcW w:w="3330" w:type="dxa"/>
            <w:shd w:val="clear" w:color="auto" w:fill="auto"/>
          </w:tcPr>
          <w:p w14:paraId="537D33D3" w14:textId="618AAF85" w:rsidR="000A3FB3" w:rsidRPr="00E534AA" w:rsidRDefault="000A3FB3" w:rsidP="00654AD3">
            <w:pPr>
              <w:numPr>
                <w:ilvl w:val="0"/>
                <w:numId w:val="5"/>
              </w:numPr>
              <w:ind w:left="342" w:hanging="270"/>
              <w:rPr>
                <w:rFonts w:ascii="Calibri" w:hAnsi="Calibri" w:cs="Arial"/>
                <w:sz w:val="22"/>
                <w:szCs w:val="22"/>
              </w:rPr>
            </w:pPr>
            <w:r w:rsidRPr="00E534AA">
              <w:rPr>
                <w:rFonts w:ascii="Calibri" w:hAnsi="Calibri" w:cs="Arial"/>
                <w:sz w:val="22"/>
                <w:szCs w:val="22"/>
              </w:rPr>
              <w:t xml:space="preserve">Cognitive aspects of communication (e.g., attention, memory, sequencing, problem solving, executive functioning) </w:t>
            </w:r>
          </w:p>
        </w:tc>
        <w:tc>
          <w:tcPr>
            <w:tcW w:w="1800" w:type="dxa"/>
          </w:tcPr>
          <w:p w14:paraId="0539F84D" w14:textId="77777777" w:rsidR="000A3FB3" w:rsidRPr="00E534AA" w:rsidRDefault="000A3FB3" w:rsidP="00E534AA">
            <w:pPr>
              <w:jc w:val="center"/>
              <w:rPr>
                <w:rFonts w:ascii="Calibri" w:hAnsi="Calibri" w:cs="Arial"/>
                <w:sz w:val="22"/>
                <w:szCs w:val="22"/>
              </w:rPr>
            </w:pPr>
          </w:p>
        </w:tc>
        <w:tc>
          <w:tcPr>
            <w:tcW w:w="1800" w:type="dxa"/>
          </w:tcPr>
          <w:p w14:paraId="1BF762DD" w14:textId="77777777" w:rsidR="000A3FB3" w:rsidRPr="00E534AA" w:rsidRDefault="000A3FB3" w:rsidP="00E534AA">
            <w:pPr>
              <w:jc w:val="center"/>
              <w:rPr>
                <w:rFonts w:ascii="Calibri" w:hAnsi="Calibri" w:cs="Arial"/>
                <w:sz w:val="22"/>
                <w:szCs w:val="22"/>
              </w:rPr>
            </w:pPr>
          </w:p>
        </w:tc>
        <w:tc>
          <w:tcPr>
            <w:tcW w:w="1800" w:type="dxa"/>
          </w:tcPr>
          <w:p w14:paraId="7C98774C" w14:textId="77777777" w:rsidR="000A3FB3" w:rsidRPr="00E534AA" w:rsidRDefault="000A3FB3" w:rsidP="00E534AA">
            <w:pPr>
              <w:jc w:val="center"/>
              <w:rPr>
                <w:rFonts w:ascii="Calibri" w:hAnsi="Calibri" w:cs="Arial"/>
                <w:sz w:val="22"/>
                <w:szCs w:val="22"/>
              </w:rPr>
            </w:pPr>
          </w:p>
        </w:tc>
        <w:tc>
          <w:tcPr>
            <w:tcW w:w="1620" w:type="dxa"/>
          </w:tcPr>
          <w:p w14:paraId="0025959A" w14:textId="77777777" w:rsidR="000A3FB3" w:rsidRPr="00E534AA" w:rsidRDefault="000A3FB3" w:rsidP="00E534AA">
            <w:pPr>
              <w:jc w:val="center"/>
              <w:rPr>
                <w:rFonts w:ascii="Calibri" w:hAnsi="Calibri" w:cs="Arial"/>
                <w:sz w:val="22"/>
                <w:szCs w:val="22"/>
              </w:rPr>
            </w:pPr>
          </w:p>
        </w:tc>
        <w:tc>
          <w:tcPr>
            <w:tcW w:w="1620" w:type="dxa"/>
          </w:tcPr>
          <w:p w14:paraId="3CE8D324" w14:textId="77777777" w:rsidR="000A3FB3" w:rsidRPr="00E534AA" w:rsidRDefault="000A3FB3" w:rsidP="00E534AA">
            <w:pPr>
              <w:jc w:val="center"/>
              <w:rPr>
                <w:rFonts w:ascii="Calibri" w:hAnsi="Calibri" w:cs="Arial"/>
                <w:sz w:val="22"/>
                <w:szCs w:val="22"/>
              </w:rPr>
            </w:pPr>
          </w:p>
        </w:tc>
        <w:tc>
          <w:tcPr>
            <w:tcW w:w="1980" w:type="dxa"/>
          </w:tcPr>
          <w:p w14:paraId="4AF8EDA3" w14:textId="77777777" w:rsidR="000A3FB3" w:rsidRPr="00E534AA" w:rsidRDefault="000A3FB3" w:rsidP="00E534AA">
            <w:pPr>
              <w:jc w:val="center"/>
              <w:rPr>
                <w:rFonts w:ascii="Calibri" w:hAnsi="Calibri" w:cs="Arial"/>
                <w:sz w:val="22"/>
                <w:szCs w:val="22"/>
              </w:rPr>
            </w:pPr>
          </w:p>
        </w:tc>
      </w:tr>
      <w:tr w:rsidR="000A3FB3" w:rsidRPr="00E534AA" w14:paraId="3205018E" w14:textId="77777777" w:rsidTr="00C66F69">
        <w:tc>
          <w:tcPr>
            <w:tcW w:w="3330" w:type="dxa"/>
            <w:shd w:val="clear" w:color="auto" w:fill="auto"/>
          </w:tcPr>
          <w:p w14:paraId="76D1134A" w14:textId="207C7981" w:rsidR="000A3FB3" w:rsidRPr="00E534AA" w:rsidRDefault="000A3FB3" w:rsidP="00654AD3">
            <w:pPr>
              <w:numPr>
                <w:ilvl w:val="0"/>
                <w:numId w:val="5"/>
              </w:numPr>
              <w:ind w:left="342" w:hanging="270"/>
              <w:rPr>
                <w:rFonts w:ascii="Calibri" w:hAnsi="Calibri" w:cs="Arial"/>
                <w:sz w:val="22"/>
                <w:szCs w:val="22"/>
              </w:rPr>
            </w:pPr>
            <w:r w:rsidRPr="00E534AA">
              <w:rPr>
                <w:rFonts w:ascii="Calibri" w:hAnsi="Calibri" w:cs="Arial"/>
                <w:sz w:val="22"/>
                <w:szCs w:val="22"/>
              </w:rPr>
              <w:lastRenderedPageBreak/>
              <w:t xml:space="preserve">Social aspects of communication (e.g., </w:t>
            </w:r>
            <w:proofErr w:type="gramStart"/>
            <w:r w:rsidRPr="00E534AA">
              <w:rPr>
                <w:rFonts w:ascii="Calibri" w:hAnsi="Calibri" w:cs="Arial"/>
                <w:sz w:val="22"/>
                <w:szCs w:val="22"/>
              </w:rPr>
              <w:t>behavioral</w:t>
            </w:r>
            <w:proofErr w:type="gramEnd"/>
            <w:r w:rsidRPr="00E534AA">
              <w:rPr>
                <w:rFonts w:ascii="Calibri" w:hAnsi="Calibri" w:cs="Arial"/>
                <w:sz w:val="22"/>
                <w:szCs w:val="22"/>
              </w:rPr>
              <w:t xml:space="preserve"> and social skills affecting communication) </w:t>
            </w:r>
          </w:p>
        </w:tc>
        <w:tc>
          <w:tcPr>
            <w:tcW w:w="1800" w:type="dxa"/>
          </w:tcPr>
          <w:p w14:paraId="4DDE0115" w14:textId="77777777" w:rsidR="000A3FB3" w:rsidRPr="00E534AA" w:rsidRDefault="000A3FB3" w:rsidP="00E534AA">
            <w:pPr>
              <w:jc w:val="center"/>
              <w:rPr>
                <w:rFonts w:ascii="Calibri" w:hAnsi="Calibri" w:cs="Arial"/>
                <w:sz w:val="22"/>
                <w:szCs w:val="22"/>
              </w:rPr>
            </w:pPr>
          </w:p>
        </w:tc>
        <w:tc>
          <w:tcPr>
            <w:tcW w:w="1800" w:type="dxa"/>
          </w:tcPr>
          <w:p w14:paraId="58DC5E91" w14:textId="77777777" w:rsidR="000A3FB3" w:rsidRPr="00E534AA" w:rsidRDefault="000A3FB3" w:rsidP="00E534AA">
            <w:pPr>
              <w:jc w:val="center"/>
              <w:rPr>
                <w:rFonts w:ascii="Calibri" w:hAnsi="Calibri" w:cs="Arial"/>
                <w:sz w:val="22"/>
                <w:szCs w:val="22"/>
              </w:rPr>
            </w:pPr>
          </w:p>
        </w:tc>
        <w:tc>
          <w:tcPr>
            <w:tcW w:w="1800" w:type="dxa"/>
          </w:tcPr>
          <w:p w14:paraId="1924B5A6" w14:textId="77777777" w:rsidR="000A3FB3" w:rsidRPr="00E534AA" w:rsidRDefault="000A3FB3" w:rsidP="00E534AA">
            <w:pPr>
              <w:jc w:val="center"/>
              <w:rPr>
                <w:rFonts w:ascii="Calibri" w:hAnsi="Calibri" w:cs="Arial"/>
                <w:sz w:val="22"/>
                <w:szCs w:val="22"/>
              </w:rPr>
            </w:pPr>
          </w:p>
        </w:tc>
        <w:tc>
          <w:tcPr>
            <w:tcW w:w="1620" w:type="dxa"/>
          </w:tcPr>
          <w:p w14:paraId="30595408" w14:textId="77777777" w:rsidR="000A3FB3" w:rsidRPr="00E534AA" w:rsidRDefault="000A3FB3" w:rsidP="00E534AA">
            <w:pPr>
              <w:jc w:val="center"/>
              <w:rPr>
                <w:rFonts w:ascii="Calibri" w:hAnsi="Calibri" w:cs="Arial"/>
                <w:sz w:val="22"/>
                <w:szCs w:val="22"/>
              </w:rPr>
            </w:pPr>
          </w:p>
        </w:tc>
        <w:tc>
          <w:tcPr>
            <w:tcW w:w="1620" w:type="dxa"/>
          </w:tcPr>
          <w:p w14:paraId="6DF98F9E" w14:textId="77777777" w:rsidR="000A3FB3" w:rsidRPr="00E534AA" w:rsidRDefault="000A3FB3" w:rsidP="00E534AA">
            <w:pPr>
              <w:jc w:val="center"/>
              <w:rPr>
                <w:rFonts w:ascii="Calibri" w:hAnsi="Calibri" w:cs="Arial"/>
                <w:sz w:val="22"/>
                <w:szCs w:val="22"/>
              </w:rPr>
            </w:pPr>
          </w:p>
        </w:tc>
        <w:tc>
          <w:tcPr>
            <w:tcW w:w="1980" w:type="dxa"/>
          </w:tcPr>
          <w:p w14:paraId="1A07A300" w14:textId="77777777" w:rsidR="000A3FB3" w:rsidRPr="00E534AA" w:rsidRDefault="000A3FB3" w:rsidP="00E534AA">
            <w:pPr>
              <w:jc w:val="center"/>
              <w:rPr>
                <w:rFonts w:ascii="Calibri" w:hAnsi="Calibri" w:cs="Arial"/>
                <w:sz w:val="22"/>
                <w:szCs w:val="22"/>
              </w:rPr>
            </w:pPr>
          </w:p>
        </w:tc>
      </w:tr>
      <w:tr w:rsidR="000A3FB3" w:rsidRPr="00E534AA" w14:paraId="2327A4E2" w14:textId="77777777" w:rsidTr="00C66F69">
        <w:tc>
          <w:tcPr>
            <w:tcW w:w="3330" w:type="dxa"/>
            <w:tcBorders>
              <w:bottom w:val="single" w:sz="4" w:space="0" w:color="auto"/>
            </w:tcBorders>
            <w:shd w:val="clear" w:color="auto" w:fill="auto"/>
          </w:tcPr>
          <w:p w14:paraId="0519742A" w14:textId="4603BDED" w:rsidR="000A3FB3" w:rsidRPr="00E534AA" w:rsidRDefault="000A3FB3" w:rsidP="00654AD3">
            <w:pPr>
              <w:numPr>
                <w:ilvl w:val="0"/>
                <w:numId w:val="5"/>
              </w:numPr>
              <w:tabs>
                <w:tab w:val="left" w:pos="70"/>
              </w:tabs>
              <w:ind w:left="340" w:hanging="270"/>
              <w:rPr>
                <w:rFonts w:ascii="Calibri" w:hAnsi="Calibri" w:cs="Arial"/>
                <w:sz w:val="22"/>
                <w:szCs w:val="22"/>
              </w:rPr>
            </w:pPr>
            <w:r w:rsidRPr="00E534AA">
              <w:rPr>
                <w:rFonts w:ascii="Calibri" w:hAnsi="Calibri" w:cs="Arial"/>
                <w:sz w:val="22"/>
                <w:szCs w:val="22"/>
              </w:rPr>
              <w:t>Augmentative and alternative communication</w:t>
            </w:r>
          </w:p>
        </w:tc>
        <w:tc>
          <w:tcPr>
            <w:tcW w:w="1800" w:type="dxa"/>
            <w:tcBorders>
              <w:bottom w:val="single" w:sz="4" w:space="0" w:color="auto"/>
            </w:tcBorders>
          </w:tcPr>
          <w:p w14:paraId="3C8A1EFD"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19D39E70"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6671EFF3"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3C0F1F22"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2B2A3DBC" w14:textId="77777777" w:rsidR="000A3FB3" w:rsidRPr="00E534AA" w:rsidRDefault="000A3FB3" w:rsidP="00E534AA">
            <w:pPr>
              <w:jc w:val="center"/>
              <w:rPr>
                <w:rFonts w:ascii="Calibri" w:hAnsi="Calibri" w:cs="Arial"/>
                <w:sz w:val="22"/>
                <w:szCs w:val="22"/>
              </w:rPr>
            </w:pPr>
          </w:p>
        </w:tc>
        <w:tc>
          <w:tcPr>
            <w:tcW w:w="1980" w:type="dxa"/>
            <w:tcBorders>
              <w:bottom w:val="single" w:sz="4" w:space="0" w:color="auto"/>
            </w:tcBorders>
          </w:tcPr>
          <w:p w14:paraId="0E8F1BBC" w14:textId="77777777" w:rsidR="000A3FB3" w:rsidRPr="00E534AA" w:rsidRDefault="000A3FB3" w:rsidP="00E534AA">
            <w:pPr>
              <w:jc w:val="center"/>
              <w:rPr>
                <w:rFonts w:ascii="Calibri" w:hAnsi="Calibri" w:cs="Arial"/>
                <w:sz w:val="22"/>
                <w:szCs w:val="22"/>
              </w:rPr>
            </w:pPr>
          </w:p>
        </w:tc>
      </w:tr>
      <w:tr w:rsidR="000A3FB3" w:rsidRPr="00E534AA" w14:paraId="326641A3" w14:textId="77777777" w:rsidTr="00C66F69">
        <w:tc>
          <w:tcPr>
            <w:tcW w:w="3330" w:type="dxa"/>
            <w:tcBorders>
              <w:bottom w:val="single" w:sz="4" w:space="0" w:color="auto"/>
            </w:tcBorders>
            <w:shd w:val="clear" w:color="auto" w:fill="E6E6E6"/>
          </w:tcPr>
          <w:p w14:paraId="42ED44AC" w14:textId="77777777" w:rsidR="000A3FB3" w:rsidRPr="00E534AA" w:rsidRDefault="000A3FB3" w:rsidP="00E534AA">
            <w:pPr>
              <w:rPr>
                <w:rFonts w:ascii="Calibri" w:hAnsi="Calibri" w:cs="Arial"/>
                <w:b/>
                <w:sz w:val="22"/>
                <w:szCs w:val="22"/>
              </w:rPr>
            </w:pPr>
            <w:r w:rsidRPr="00E534AA">
              <w:rPr>
                <w:rFonts w:ascii="Calibri" w:hAnsi="Calibri" w:cs="Arial"/>
                <w:b/>
                <w:sz w:val="22"/>
                <w:szCs w:val="22"/>
              </w:rPr>
              <w:t>3.1.3B IDENTIFICATION AND PREVENTION OF SPEECH, LANGUAGE, AND SWALLOWING DISORDERS AND DIFFERENCES</w:t>
            </w:r>
          </w:p>
        </w:tc>
        <w:tc>
          <w:tcPr>
            <w:tcW w:w="1800" w:type="dxa"/>
            <w:tcBorders>
              <w:bottom w:val="single" w:sz="4" w:space="0" w:color="auto"/>
            </w:tcBorders>
            <w:shd w:val="clear" w:color="auto" w:fill="E6E6E6"/>
          </w:tcPr>
          <w:p w14:paraId="23705AC5" w14:textId="77777777" w:rsidR="000A3FB3" w:rsidRPr="00E534AA" w:rsidRDefault="000A3FB3" w:rsidP="00E534AA">
            <w:pPr>
              <w:jc w:val="center"/>
              <w:rPr>
                <w:rFonts w:ascii="Calibri" w:hAnsi="Calibri" w:cs="Arial"/>
                <w:b/>
                <w:sz w:val="22"/>
                <w:szCs w:val="22"/>
              </w:rPr>
            </w:pPr>
          </w:p>
        </w:tc>
        <w:tc>
          <w:tcPr>
            <w:tcW w:w="1800" w:type="dxa"/>
            <w:tcBorders>
              <w:bottom w:val="single" w:sz="4" w:space="0" w:color="auto"/>
            </w:tcBorders>
            <w:shd w:val="clear" w:color="auto" w:fill="E6E6E6"/>
          </w:tcPr>
          <w:p w14:paraId="2856FAB4" w14:textId="77777777" w:rsidR="000A3FB3" w:rsidRPr="00E534AA" w:rsidRDefault="000A3FB3" w:rsidP="00E534AA">
            <w:pPr>
              <w:jc w:val="center"/>
              <w:rPr>
                <w:rFonts w:ascii="Calibri" w:hAnsi="Calibri" w:cs="Arial"/>
                <w:b/>
                <w:sz w:val="22"/>
                <w:szCs w:val="22"/>
              </w:rPr>
            </w:pPr>
          </w:p>
        </w:tc>
        <w:tc>
          <w:tcPr>
            <w:tcW w:w="1800" w:type="dxa"/>
            <w:tcBorders>
              <w:bottom w:val="single" w:sz="4" w:space="0" w:color="auto"/>
            </w:tcBorders>
            <w:shd w:val="clear" w:color="auto" w:fill="E6E6E6"/>
          </w:tcPr>
          <w:p w14:paraId="2BDC9BA4" w14:textId="77777777" w:rsidR="000A3FB3" w:rsidRPr="00E534AA" w:rsidRDefault="000A3FB3" w:rsidP="00E534AA">
            <w:pPr>
              <w:jc w:val="center"/>
              <w:rPr>
                <w:rFonts w:ascii="Calibri" w:hAnsi="Calibri" w:cs="Arial"/>
                <w:b/>
                <w:sz w:val="22"/>
                <w:szCs w:val="22"/>
              </w:rPr>
            </w:pPr>
          </w:p>
        </w:tc>
        <w:tc>
          <w:tcPr>
            <w:tcW w:w="1620" w:type="dxa"/>
            <w:tcBorders>
              <w:bottom w:val="single" w:sz="4" w:space="0" w:color="auto"/>
            </w:tcBorders>
            <w:shd w:val="clear" w:color="auto" w:fill="E6E6E6"/>
          </w:tcPr>
          <w:p w14:paraId="494BAAA9" w14:textId="77777777" w:rsidR="000A3FB3" w:rsidRPr="00E534AA" w:rsidRDefault="000A3FB3" w:rsidP="00E534AA">
            <w:pPr>
              <w:jc w:val="center"/>
              <w:rPr>
                <w:rFonts w:ascii="Calibri" w:hAnsi="Calibri" w:cs="Arial"/>
                <w:b/>
                <w:sz w:val="22"/>
                <w:szCs w:val="22"/>
              </w:rPr>
            </w:pPr>
          </w:p>
        </w:tc>
        <w:tc>
          <w:tcPr>
            <w:tcW w:w="1620" w:type="dxa"/>
            <w:tcBorders>
              <w:bottom w:val="single" w:sz="4" w:space="0" w:color="auto"/>
            </w:tcBorders>
            <w:shd w:val="clear" w:color="auto" w:fill="E6E6E6"/>
          </w:tcPr>
          <w:p w14:paraId="76DEE531" w14:textId="77777777" w:rsidR="000A3FB3" w:rsidRPr="00E534AA" w:rsidRDefault="000A3FB3" w:rsidP="00E534AA">
            <w:pPr>
              <w:jc w:val="center"/>
              <w:rPr>
                <w:rFonts w:ascii="Calibri" w:hAnsi="Calibri" w:cs="Arial"/>
                <w:b/>
                <w:sz w:val="22"/>
                <w:szCs w:val="22"/>
              </w:rPr>
            </w:pPr>
          </w:p>
        </w:tc>
        <w:tc>
          <w:tcPr>
            <w:tcW w:w="1980" w:type="dxa"/>
            <w:tcBorders>
              <w:bottom w:val="single" w:sz="4" w:space="0" w:color="auto"/>
            </w:tcBorders>
            <w:shd w:val="clear" w:color="auto" w:fill="E6E6E6"/>
          </w:tcPr>
          <w:p w14:paraId="600B73CC" w14:textId="77777777" w:rsidR="000A3FB3" w:rsidRPr="00E534AA" w:rsidRDefault="000A3FB3" w:rsidP="00E534AA">
            <w:pPr>
              <w:jc w:val="center"/>
              <w:rPr>
                <w:rFonts w:ascii="Calibri" w:hAnsi="Calibri" w:cs="Arial"/>
                <w:b/>
                <w:sz w:val="22"/>
                <w:szCs w:val="22"/>
              </w:rPr>
            </w:pPr>
          </w:p>
        </w:tc>
      </w:tr>
      <w:tr w:rsidR="000A3FB3" w:rsidRPr="00E534AA" w14:paraId="25E8C7A0" w14:textId="77777777" w:rsidTr="00C66F69">
        <w:tc>
          <w:tcPr>
            <w:tcW w:w="3330" w:type="dxa"/>
            <w:shd w:val="clear" w:color="auto" w:fill="auto"/>
          </w:tcPr>
          <w:p w14:paraId="17F0CC9B" w14:textId="77777777" w:rsidR="000A3FB3" w:rsidRPr="00E534AA" w:rsidRDefault="000A3FB3" w:rsidP="00E534AA">
            <w:pPr>
              <w:rPr>
                <w:rFonts w:ascii="Calibri" w:hAnsi="Calibri" w:cs="Arial"/>
                <w:sz w:val="22"/>
                <w:szCs w:val="22"/>
              </w:rPr>
            </w:pPr>
            <w:r w:rsidRPr="00E534AA">
              <w:rPr>
                <w:rFonts w:ascii="Calibri" w:hAnsi="Calibri" w:cs="Arial"/>
                <w:sz w:val="22"/>
                <w:szCs w:val="22"/>
              </w:rPr>
              <w:t>Principles and methods of identification of communication and swallowing disorders and differences</w:t>
            </w:r>
          </w:p>
        </w:tc>
        <w:tc>
          <w:tcPr>
            <w:tcW w:w="1800" w:type="dxa"/>
          </w:tcPr>
          <w:p w14:paraId="0BE6073E" w14:textId="77777777" w:rsidR="000A3FB3" w:rsidRPr="00E534AA" w:rsidRDefault="000A3FB3" w:rsidP="00E534AA">
            <w:pPr>
              <w:jc w:val="center"/>
              <w:rPr>
                <w:rFonts w:ascii="Calibri" w:hAnsi="Calibri" w:cs="Arial"/>
                <w:sz w:val="22"/>
                <w:szCs w:val="22"/>
              </w:rPr>
            </w:pPr>
          </w:p>
        </w:tc>
        <w:tc>
          <w:tcPr>
            <w:tcW w:w="1800" w:type="dxa"/>
          </w:tcPr>
          <w:p w14:paraId="12B07A17" w14:textId="77777777" w:rsidR="000A3FB3" w:rsidRPr="00E534AA" w:rsidRDefault="000A3FB3" w:rsidP="00E534AA">
            <w:pPr>
              <w:jc w:val="center"/>
              <w:rPr>
                <w:rFonts w:ascii="Calibri" w:hAnsi="Calibri" w:cs="Arial"/>
                <w:sz w:val="22"/>
                <w:szCs w:val="22"/>
              </w:rPr>
            </w:pPr>
          </w:p>
        </w:tc>
        <w:tc>
          <w:tcPr>
            <w:tcW w:w="1800" w:type="dxa"/>
          </w:tcPr>
          <w:p w14:paraId="17489069" w14:textId="77777777" w:rsidR="000A3FB3" w:rsidRPr="00E534AA" w:rsidRDefault="000A3FB3" w:rsidP="00E534AA">
            <w:pPr>
              <w:jc w:val="center"/>
              <w:rPr>
                <w:rFonts w:ascii="Calibri" w:hAnsi="Calibri" w:cs="Arial"/>
                <w:sz w:val="22"/>
                <w:szCs w:val="22"/>
              </w:rPr>
            </w:pPr>
          </w:p>
        </w:tc>
        <w:tc>
          <w:tcPr>
            <w:tcW w:w="1620" w:type="dxa"/>
          </w:tcPr>
          <w:p w14:paraId="55D8CDA1" w14:textId="77777777" w:rsidR="000A3FB3" w:rsidRPr="00E534AA" w:rsidRDefault="000A3FB3" w:rsidP="00E534AA">
            <w:pPr>
              <w:jc w:val="center"/>
              <w:rPr>
                <w:rFonts w:ascii="Calibri" w:hAnsi="Calibri" w:cs="Arial"/>
                <w:sz w:val="22"/>
                <w:szCs w:val="22"/>
              </w:rPr>
            </w:pPr>
          </w:p>
        </w:tc>
        <w:tc>
          <w:tcPr>
            <w:tcW w:w="1620" w:type="dxa"/>
          </w:tcPr>
          <w:p w14:paraId="7955903F" w14:textId="77777777" w:rsidR="000A3FB3" w:rsidRPr="00E534AA" w:rsidRDefault="000A3FB3" w:rsidP="00E534AA">
            <w:pPr>
              <w:jc w:val="center"/>
              <w:rPr>
                <w:rFonts w:ascii="Calibri" w:hAnsi="Calibri" w:cs="Arial"/>
                <w:sz w:val="22"/>
                <w:szCs w:val="22"/>
              </w:rPr>
            </w:pPr>
          </w:p>
        </w:tc>
        <w:tc>
          <w:tcPr>
            <w:tcW w:w="1980" w:type="dxa"/>
          </w:tcPr>
          <w:p w14:paraId="628BBD44" w14:textId="77777777" w:rsidR="000A3FB3" w:rsidRPr="00E534AA" w:rsidRDefault="000A3FB3" w:rsidP="00E534AA">
            <w:pPr>
              <w:jc w:val="center"/>
              <w:rPr>
                <w:rFonts w:ascii="Calibri" w:hAnsi="Calibri" w:cs="Arial"/>
                <w:sz w:val="22"/>
                <w:szCs w:val="22"/>
              </w:rPr>
            </w:pPr>
          </w:p>
        </w:tc>
      </w:tr>
      <w:tr w:rsidR="000A3FB3" w:rsidRPr="00E534AA" w14:paraId="26DACB92" w14:textId="77777777" w:rsidTr="00C66F69">
        <w:tc>
          <w:tcPr>
            <w:tcW w:w="3330" w:type="dxa"/>
            <w:shd w:val="clear" w:color="auto" w:fill="auto"/>
          </w:tcPr>
          <w:p w14:paraId="6E3F0A82" w14:textId="77777777" w:rsidR="000A3FB3" w:rsidRPr="00E534AA" w:rsidRDefault="000A3FB3" w:rsidP="00E534AA">
            <w:pPr>
              <w:rPr>
                <w:rFonts w:ascii="Calibri" w:hAnsi="Calibri" w:cs="Arial"/>
                <w:sz w:val="22"/>
                <w:szCs w:val="22"/>
              </w:rPr>
            </w:pPr>
            <w:r w:rsidRPr="00E534AA">
              <w:rPr>
                <w:rFonts w:ascii="Calibri" w:hAnsi="Calibri" w:cs="Arial"/>
                <w:sz w:val="22"/>
                <w:szCs w:val="22"/>
              </w:rPr>
              <w:t>Principles and methods of prevention of communication and swallowing disorders</w:t>
            </w:r>
          </w:p>
        </w:tc>
        <w:tc>
          <w:tcPr>
            <w:tcW w:w="1800" w:type="dxa"/>
          </w:tcPr>
          <w:p w14:paraId="0382FEB6" w14:textId="77777777" w:rsidR="000A3FB3" w:rsidRPr="00E534AA" w:rsidRDefault="000A3FB3" w:rsidP="00E534AA">
            <w:pPr>
              <w:jc w:val="center"/>
              <w:rPr>
                <w:rFonts w:ascii="Calibri" w:hAnsi="Calibri" w:cs="Arial"/>
                <w:sz w:val="22"/>
                <w:szCs w:val="22"/>
              </w:rPr>
            </w:pPr>
          </w:p>
        </w:tc>
        <w:tc>
          <w:tcPr>
            <w:tcW w:w="1800" w:type="dxa"/>
          </w:tcPr>
          <w:p w14:paraId="53724BBB" w14:textId="77777777" w:rsidR="000A3FB3" w:rsidRPr="00E534AA" w:rsidRDefault="000A3FB3" w:rsidP="00E534AA">
            <w:pPr>
              <w:jc w:val="center"/>
              <w:rPr>
                <w:rFonts w:ascii="Calibri" w:hAnsi="Calibri" w:cs="Arial"/>
                <w:sz w:val="22"/>
                <w:szCs w:val="22"/>
              </w:rPr>
            </w:pPr>
          </w:p>
        </w:tc>
        <w:tc>
          <w:tcPr>
            <w:tcW w:w="1800" w:type="dxa"/>
          </w:tcPr>
          <w:p w14:paraId="62D026F0" w14:textId="77777777" w:rsidR="000A3FB3" w:rsidRPr="00E534AA" w:rsidRDefault="000A3FB3" w:rsidP="00E534AA">
            <w:pPr>
              <w:jc w:val="center"/>
              <w:rPr>
                <w:rFonts w:ascii="Calibri" w:hAnsi="Calibri" w:cs="Arial"/>
                <w:sz w:val="22"/>
                <w:szCs w:val="22"/>
              </w:rPr>
            </w:pPr>
          </w:p>
        </w:tc>
        <w:tc>
          <w:tcPr>
            <w:tcW w:w="1620" w:type="dxa"/>
          </w:tcPr>
          <w:p w14:paraId="6672B581" w14:textId="77777777" w:rsidR="000A3FB3" w:rsidRPr="00E534AA" w:rsidRDefault="000A3FB3" w:rsidP="00E534AA">
            <w:pPr>
              <w:jc w:val="center"/>
              <w:rPr>
                <w:rFonts w:ascii="Calibri" w:hAnsi="Calibri" w:cs="Arial"/>
                <w:sz w:val="22"/>
                <w:szCs w:val="22"/>
              </w:rPr>
            </w:pPr>
          </w:p>
        </w:tc>
        <w:tc>
          <w:tcPr>
            <w:tcW w:w="1620" w:type="dxa"/>
          </w:tcPr>
          <w:p w14:paraId="59A9FA6A" w14:textId="77777777" w:rsidR="000A3FB3" w:rsidRPr="00E534AA" w:rsidRDefault="000A3FB3" w:rsidP="00E534AA">
            <w:pPr>
              <w:jc w:val="center"/>
              <w:rPr>
                <w:rFonts w:ascii="Calibri" w:hAnsi="Calibri" w:cs="Arial"/>
                <w:sz w:val="22"/>
                <w:szCs w:val="22"/>
              </w:rPr>
            </w:pPr>
          </w:p>
        </w:tc>
        <w:tc>
          <w:tcPr>
            <w:tcW w:w="1980" w:type="dxa"/>
          </w:tcPr>
          <w:p w14:paraId="68F8AB91" w14:textId="77777777" w:rsidR="000A3FB3" w:rsidRPr="00E534AA" w:rsidRDefault="000A3FB3" w:rsidP="00E534AA">
            <w:pPr>
              <w:jc w:val="center"/>
              <w:rPr>
                <w:rFonts w:ascii="Calibri" w:hAnsi="Calibri" w:cs="Arial"/>
                <w:sz w:val="22"/>
                <w:szCs w:val="22"/>
              </w:rPr>
            </w:pPr>
          </w:p>
        </w:tc>
      </w:tr>
      <w:tr w:rsidR="000A3FB3" w:rsidRPr="00E534AA" w14:paraId="566D2F9E" w14:textId="77777777" w:rsidTr="00C66F69">
        <w:tc>
          <w:tcPr>
            <w:tcW w:w="3330" w:type="dxa"/>
            <w:shd w:val="clear" w:color="auto" w:fill="E6E6E6"/>
          </w:tcPr>
          <w:p w14:paraId="32C0571D" w14:textId="77777777" w:rsidR="000A3FB3" w:rsidRPr="00E534AA" w:rsidRDefault="000A3FB3" w:rsidP="00E534AA">
            <w:pPr>
              <w:rPr>
                <w:rFonts w:ascii="Calibri" w:hAnsi="Calibri" w:cs="Arial"/>
                <w:b/>
                <w:sz w:val="22"/>
                <w:szCs w:val="22"/>
              </w:rPr>
            </w:pPr>
            <w:r w:rsidRPr="00E534AA">
              <w:rPr>
                <w:rFonts w:ascii="Calibri" w:hAnsi="Calibri" w:cs="Arial"/>
                <w:b/>
                <w:sz w:val="22"/>
                <w:szCs w:val="22"/>
              </w:rPr>
              <w:t>3.1.4B EVALUATION OF SPEECH, LANGUAGE, AND SWALLOWING DISORDERS AND DIFFERENCES</w:t>
            </w:r>
          </w:p>
        </w:tc>
        <w:tc>
          <w:tcPr>
            <w:tcW w:w="1800" w:type="dxa"/>
            <w:shd w:val="clear" w:color="auto" w:fill="E6E6E6"/>
          </w:tcPr>
          <w:p w14:paraId="17DABA6C" w14:textId="77777777" w:rsidR="000A3FB3" w:rsidRPr="00E534AA" w:rsidRDefault="000A3FB3" w:rsidP="00E534AA">
            <w:pPr>
              <w:jc w:val="center"/>
              <w:rPr>
                <w:rFonts w:ascii="Calibri" w:hAnsi="Calibri" w:cs="Arial"/>
                <w:b/>
                <w:sz w:val="22"/>
                <w:szCs w:val="22"/>
              </w:rPr>
            </w:pPr>
          </w:p>
        </w:tc>
        <w:tc>
          <w:tcPr>
            <w:tcW w:w="1800" w:type="dxa"/>
            <w:shd w:val="clear" w:color="auto" w:fill="E6E6E6"/>
          </w:tcPr>
          <w:p w14:paraId="3D2E6E44" w14:textId="77777777" w:rsidR="000A3FB3" w:rsidRPr="00E534AA" w:rsidRDefault="000A3FB3" w:rsidP="00E534AA">
            <w:pPr>
              <w:jc w:val="center"/>
              <w:rPr>
                <w:rFonts w:ascii="Calibri" w:hAnsi="Calibri" w:cs="Arial"/>
                <w:b/>
                <w:sz w:val="22"/>
                <w:szCs w:val="22"/>
              </w:rPr>
            </w:pPr>
          </w:p>
        </w:tc>
        <w:tc>
          <w:tcPr>
            <w:tcW w:w="1800" w:type="dxa"/>
            <w:shd w:val="clear" w:color="auto" w:fill="E6E6E6"/>
          </w:tcPr>
          <w:p w14:paraId="394906E9" w14:textId="77777777" w:rsidR="000A3FB3" w:rsidRPr="00E534AA" w:rsidRDefault="000A3FB3" w:rsidP="00E534AA">
            <w:pPr>
              <w:jc w:val="center"/>
              <w:rPr>
                <w:rFonts w:ascii="Calibri" w:hAnsi="Calibri" w:cs="Arial"/>
                <w:b/>
                <w:sz w:val="22"/>
                <w:szCs w:val="22"/>
              </w:rPr>
            </w:pPr>
          </w:p>
        </w:tc>
        <w:tc>
          <w:tcPr>
            <w:tcW w:w="1620" w:type="dxa"/>
            <w:shd w:val="clear" w:color="auto" w:fill="E6E6E6"/>
          </w:tcPr>
          <w:p w14:paraId="419AFB2D" w14:textId="77777777" w:rsidR="000A3FB3" w:rsidRPr="00E534AA" w:rsidRDefault="000A3FB3" w:rsidP="00E534AA">
            <w:pPr>
              <w:jc w:val="center"/>
              <w:rPr>
                <w:rFonts w:ascii="Calibri" w:hAnsi="Calibri" w:cs="Arial"/>
                <w:b/>
                <w:sz w:val="22"/>
                <w:szCs w:val="22"/>
              </w:rPr>
            </w:pPr>
          </w:p>
        </w:tc>
        <w:tc>
          <w:tcPr>
            <w:tcW w:w="1620" w:type="dxa"/>
            <w:shd w:val="clear" w:color="auto" w:fill="E6E6E6"/>
          </w:tcPr>
          <w:p w14:paraId="71A2C1B7" w14:textId="77777777" w:rsidR="000A3FB3" w:rsidRPr="00E534AA" w:rsidRDefault="000A3FB3" w:rsidP="00E534AA">
            <w:pPr>
              <w:jc w:val="center"/>
              <w:rPr>
                <w:rFonts w:ascii="Calibri" w:hAnsi="Calibri" w:cs="Arial"/>
                <w:b/>
                <w:sz w:val="22"/>
                <w:szCs w:val="22"/>
              </w:rPr>
            </w:pPr>
          </w:p>
        </w:tc>
        <w:tc>
          <w:tcPr>
            <w:tcW w:w="1980" w:type="dxa"/>
            <w:shd w:val="clear" w:color="auto" w:fill="E6E6E6"/>
          </w:tcPr>
          <w:p w14:paraId="0BEE778E" w14:textId="77777777" w:rsidR="000A3FB3" w:rsidRPr="00E534AA" w:rsidRDefault="000A3FB3" w:rsidP="00E534AA">
            <w:pPr>
              <w:jc w:val="center"/>
              <w:rPr>
                <w:rFonts w:ascii="Calibri" w:hAnsi="Calibri" w:cs="Arial"/>
                <w:b/>
                <w:sz w:val="22"/>
                <w:szCs w:val="22"/>
              </w:rPr>
            </w:pPr>
          </w:p>
        </w:tc>
      </w:tr>
      <w:tr w:rsidR="000A3FB3" w:rsidRPr="00E534AA" w14:paraId="07F3C09E" w14:textId="77777777" w:rsidTr="00C66F69">
        <w:tc>
          <w:tcPr>
            <w:tcW w:w="3330" w:type="dxa"/>
            <w:tcBorders>
              <w:bottom w:val="single" w:sz="4" w:space="0" w:color="auto"/>
            </w:tcBorders>
            <w:shd w:val="clear" w:color="auto" w:fill="auto"/>
          </w:tcPr>
          <w:p w14:paraId="35C8A09B" w14:textId="77777777" w:rsidR="000A3FB3" w:rsidRPr="00E534AA" w:rsidRDefault="000A3FB3" w:rsidP="00E534AA">
            <w:pPr>
              <w:rPr>
                <w:rFonts w:ascii="Calibri" w:hAnsi="Calibri" w:cs="Arial"/>
                <w:sz w:val="22"/>
                <w:szCs w:val="22"/>
              </w:rPr>
            </w:pPr>
            <w:r w:rsidRPr="00E534AA">
              <w:rPr>
                <w:rFonts w:ascii="Calibri" w:hAnsi="Calibri" w:cs="Arial"/>
                <w:sz w:val="22"/>
                <w:szCs w:val="22"/>
              </w:rPr>
              <w:t>Articulation</w:t>
            </w:r>
          </w:p>
        </w:tc>
        <w:tc>
          <w:tcPr>
            <w:tcW w:w="1800" w:type="dxa"/>
            <w:tcBorders>
              <w:bottom w:val="single" w:sz="4" w:space="0" w:color="auto"/>
            </w:tcBorders>
          </w:tcPr>
          <w:p w14:paraId="6CC63CD6"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0C18D87A"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3035882E"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10B6079C"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324E964F" w14:textId="77777777" w:rsidR="000A3FB3" w:rsidRPr="00E534AA" w:rsidRDefault="000A3FB3" w:rsidP="00E534AA">
            <w:pPr>
              <w:jc w:val="center"/>
              <w:rPr>
                <w:rFonts w:ascii="Calibri" w:hAnsi="Calibri" w:cs="Arial"/>
                <w:sz w:val="22"/>
                <w:szCs w:val="22"/>
              </w:rPr>
            </w:pPr>
          </w:p>
        </w:tc>
        <w:tc>
          <w:tcPr>
            <w:tcW w:w="1980" w:type="dxa"/>
            <w:tcBorders>
              <w:bottom w:val="single" w:sz="4" w:space="0" w:color="auto"/>
            </w:tcBorders>
          </w:tcPr>
          <w:p w14:paraId="0BE915BE" w14:textId="77777777" w:rsidR="000A3FB3" w:rsidRPr="00E534AA" w:rsidRDefault="000A3FB3" w:rsidP="00E534AA">
            <w:pPr>
              <w:jc w:val="center"/>
              <w:rPr>
                <w:rFonts w:ascii="Calibri" w:hAnsi="Calibri" w:cs="Arial"/>
                <w:sz w:val="22"/>
                <w:szCs w:val="22"/>
              </w:rPr>
            </w:pPr>
          </w:p>
        </w:tc>
      </w:tr>
      <w:tr w:rsidR="000A3FB3" w:rsidRPr="00E534AA" w14:paraId="36D89CB3" w14:textId="77777777" w:rsidTr="00C66F69">
        <w:tc>
          <w:tcPr>
            <w:tcW w:w="3330" w:type="dxa"/>
            <w:tcBorders>
              <w:bottom w:val="single" w:sz="4" w:space="0" w:color="auto"/>
            </w:tcBorders>
            <w:shd w:val="clear" w:color="auto" w:fill="auto"/>
          </w:tcPr>
          <w:p w14:paraId="2D310F6B" w14:textId="77777777" w:rsidR="000A3FB3" w:rsidRPr="00E534AA" w:rsidRDefault="000A3FB3" w:rsidP="00E534AA">
            <w:pPr>
              <w:rPr>
                <w:rFonts w:ascii="Calibri" w:hAnsi="Calibri" w:cs="Arial"/>
                <w:sz w:val="22"/>
                <w:szCs w:val="22"/>
              </w:rPr>
            </w:pPr>
            <w:r w:rsidRPr="00E534AA">
              <w:rPr>
                <w:rFonts w:ascii="Calibri" w:hAnsi="Calibri" w:cs="Arial"/>
                <w:sz w:val="22"/>
                <w:szCs w:val="22"/>
              </w:rPr>
              <w:t>Fluency</w:t>
            </w:r>
          </w:p>
        </w:tc>
        <w:tc>
          <w:tcPr>
            <w:tcW w:w="1800" w:type="dxa"/>
            <w:tcBorders>
              <w:bottom w:val="single" w:sz="4" w:space="0" w:color="auto"/>
            </w:tcBorders>
          </w:tcPr>
          <w:p w14:paraId="4E29412E"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1FB65C3A"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31FCE0BB"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4D464099"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1B28FF2E" w14:textId="77777777" w:rsidR="000A3FB3" w:rsidRPr="00E534AA" w:rsidRDefault="000A3FB3" w:rsidP="00E534AA">
            <w:pPr>
              <w:jc w:val="center"/>
              <w:rPr>
                <w:rFonts w:ascii="Calibri" w:hAnsi="Calibri" w:cs="Arial"/>
                <w:sz w:val="22"/>
                <w:szCs w:val="22"/>
              </w:rPr>
            </w:pPr>
          </w:p>
        </w:tc>
        <w:tc>
          <w:tcPr>
            <w:tcW w:w="1980" w:type="dxa"/>
            <w:tcBorders>
              <w:bottom w:val="single" w:sz="4" w:space="0" w:color="auto"/>
            </w:tcBorders>
          </w:tcPr>
          <w:p w14:paraId="0ED25A23" w14:textId="77777777" w:rsidR="000A3FB3" w:rsidRPr="00E534AA" w:rsidRDefault="000A3FB3" w:rsidP="00E534AA">
            <w:pPr>
              <w:jc w:val="center"/>
              <w:rPr>
                <w:rFonts w:ascii="Calibri" w:hAnsi="Calibri" w:cs="Arial"/>
                <w:sz w:val="22"/>
                <w:szCs w:val="22"/>
              </w:rPr>
            </w:pPr>
          </w:p>
        </w:tc>
      </w:tr>
      <w:tr w:rsidR="000A3FB3" w:rsidRPr="00E534AA" w14:paraId="39E4AB67" w14:textId="77777777" w:rsidTr="00C66F69">
        <w:tc>
          <w:tcPr>
            <w:tcW w:w="3330" w:type="dxa"/>
            <w:tcBorders>
              <w:bottom w:val="single" w:sz="4" w:space="0" w:color="auto"/>
            </w:tcBorders>
            <w:shd w:val="clear" w:color="auto" w:fill="auto"/>
          </w:tcPr>
          <w:p w14:paraId="2F004A68" w14:textId="77777777" w:rsidR="000A3FB3" w:rsidRPr="00E534AA" w:rsidRDefault="000A3FB3" w:rsidP="00E534AA">
            <w:pPr>
              <w:rPr>
                <w:rFonts w:ascii="Calibri" w:hAnsi="Calibri" w:cs="Arial"/>
                <w:sz w:val="22"/>
                <w:szCs w:val="22"/>
              </w:rPr>
            </w:pPr>
            <w:r w:rsidRPr="00E534AA">
              <w:rPr>
                <w:rFonts w:ascii="Calibri" w:hAnsi="Calibri" w:cs="Arial"/>
                <w:sz w:val="22"/>
                <w:szCs w:val="22"/>
              </w:rPr>
              <w:t>Voice and resonance, including respiration and phonation</w:t>
            </w:r>
          </w:p>
        </w:tc>
        <w:tc>
          <w:tcPr>
            <w:tcW w:w="1800" w:type="dxa"/>
            <w:tcBorders>
              <w:bottom w:val="single" w:sz="4" w:space="0" w:color="auto"/>
            </w:tcBorders>
          </w:tcPr>
          <w:p w14:paraId="39334748"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7F426447"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310DF0CE"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7EDBCFCC"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51BFB174" w14:textId="77777777" w:rsidR="000A3FB3" w:rsidRPr="00E534AA" w:rsidRDefault="000A3FB3" w:rsidP="00E534AA">
            <w:pPr>
              <w:jc w:val="center"/>
              <w:rPr>
                <w:rFonts w:ascii="Calibri" w:hAnsi="Calibri" w:cs="Arial"/>
                <w:sz w:val="22"/>
                <w:szCs w:val="22"/>
              </w:rPr>
            </w:pPr>
          </w:p>
        </w:tc>
        <w:tc>
          <w:tcPr>
            <w:tcW w:w="1980" w:type="dxa"/>
            <w:tcBorders>
              <w:bottom w:val="single" w:sz="4" w:space="0" w:color="auto"/>
            </w:tcBorders>
          </w:tcPr>
          <w:p w14:paraId="4207A228" w14:textId="77777777" w:rsidR="000A3FB3" w:rsidRPr="00E534AA" w:rsidRDefault="000A3FB3" w:rsidP="00E534AA">
            <w:pPr>
              <w:jc w:val="center"/>
              <w:rPr>
                <w:rFonts w:ascii="Calibri" w:hAnsi="Calibri" w:cs="Arial"/>
                <w:sz w:val="22"/>
                <w:szCs w:val="22"/>
              </w:rPr>
            </w:pPr>
          </w:p>
        </w:tc>
      </w:tr>
      <w:tr w:rsidR="000A3FB3" w:rsidRPr="00E534AA" w14:paraId="6C2DAD17" w14:textId="77777777" w:rsidTr="00C66F69">
        <w:tc>
          <w:tcPr>
            <w:tcW w:w="3330" w:type="dxa"/>
            <w:tcBorders>
              <w:bottom w:val="single" w:sz="4" w:space="0" w:color="auto"/>
            </w:tcBorders>
            <w:shd w:val="clear" w:color="auto" w:fill="auto"/>
          </w:tcPr>
          <w:p w14:paraId="14906437" w14:textId="77777777" w:rsidR="000A3FB3" w:rsidRPr="00E534AA" w:rsidRDefault="000A3FB3" w:rsidP="00E534AA">
            <w:pPr>
              <w:rPr>
                <w:rFonts w:ascii="Calibri" w:hAnsi="Calibri" w:cs="Arial"/>
                <w:sz w:val="22"/>
                <w:szCs w:val="22"/>
              </w:rPr>
            </w:pPr>
            <w:r w:rsidRPr="00E534AA">
              <w:rPr>
                <w:rFonts w:ascii="Calibri" w:hAnsi="Calibri" w:cs="Arial"/>
                <w:sz w:val="22"/>
                <w:szCs w:val="22"/>
              </w:rPr>
              <w:t xml:space="preserve">Receptive and expressive language (phonology, morphology, syntax, semantics, pragmatics, prelinguistic communication, and paralinguistic communication) in </w:t>
            </w:r>
            <w:r w:rsidRPr="00E534AA">
              <w:rPr>
                <w:rFonts w:ascii="Calibri" w:hAnsi="Calibri" w:cs="Arial"/>
                <w:sz w:val="22"/>
                <w:szCs w:val="22"/>
              </w:rPr>
              <w:lastRenderedPageBreak/>
              <w:t>speaking, listening, reading, writing, and manual modalities</w:t>
            </w:r>
          </w:p>
        </w:tc>
        <w:tc>
          <w:tcPr>
            <w:tcW w:w="1800" w:type="dxa"/>
            <w:tcBorders>
              <w:bottom w:val="single" w:sz="4" w:space="0" w:color="auto"/>
            </w:tcBorders>
          </w:tcPr>
          <w:p w14:paraId="026144A3"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6892CC99"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62BFE9F1"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777EA3A8"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50594D74" w14:textId="77777777" w:rsidR="000A3FB3" w:rsidRPr="00E534AA" w:rsidRDefault="000A3FB3" w:rsidP="00E534AA">
            <w:pPr>
              <w:jc w:val="center"/>
              <w:rPr>
                <w:rFonts w:ascii="Calibri" w:hAnsi="Calibri" w:cs="Arial"/>
                <w:sz w:val="22"/>
                <w:szCs w:val="22"/>
              </w:rPr>
            </w:pPr>
          </w:p>
        </w:tc>
        <w:tc>
          <w:tcPr>
            <w:tcW w:w="1980" w:type="dxa"/>
            <w:tcBorders>
              <w:bottom w:val="single" w:sz="4" w:space="0" w:color="auto"/>
            </w:tcBorders>
          </w:tcPr>
          <w:p w14:paraId="0CFD4ADD" w14:textId="77777777" w:rsidR="000A3FB3" w:rsidRPr="00E534AA" w:rsidRDefault="000A3FB3" w:rsidP="00E534AA">
            <w:pPr>
              <w:jc w:val="center"/>
              <w:rPr>
                <w:rFonts w:ascii="Calibri" w:hAnsi="Calibri" w:cs="Arial"/>
                <w:sz w:val="22"/>
                <w:szCs w:val="22"/>
              </w:rPr>
            </w:pPr>
          </w:p>
        </w:tc>
      </w:tr>
      <w:tr w:rsidR="000A3FB3" w:rsidRPr="00E534AA" w14:paraId="25093636" w14:textId="77777777" w:rsidTr="00C66F69">
        <w:tc>
          <w:tcPr>
            <w:tcW w:w="3330" w:type="dxa"/>
            <w:tcBorders>
              <w:bottom w:val="single" w:sz="4" w:space="0" w:color="auto"/>
            </w:tcBorders>
            <w:shd w:val="clear" w:color="auto" w:fill="auto"/>
          </w:tcPr>
          <w:p w14:paraId="2F563D06" w14:textId="77777777" w:rsidR="000A3FB3" w:rsidRPr="00E534AA" w:rsidRDefault="000A3FB3" w:rsidP="00E534AA">
            <w:pPr>
              <w:rPr>
                <w:rFonts w:ascii="Calibri" w:hAnsi="Calibri" w:cs="Arial"/>
                <w:sz w:val="22"/>
                <w:szCs w:val="22"/>
              </w:rPr>
            </w:pPr>
            <w:r w:rsidRPr="00E534AA">
              <w:rPr>
                <w:rFonts w:ascii="Calibri" w:hAnsi="Calibri" w:cs="Arial"/>
                <w:sz w:val="22"/>
                <w:szCs w:val="22"/>
              </w:rPr>
              <w:t>Hearing, including the impact on speech and language</w:t>
            </w:r>
          </w:p>
        </w:tc>
        <w:tc>
          <w:tcPr>
            <w:tcW w:w="1800" w:type="dxa"/>
            <w:tcBorders>
              <w:bottom w:val="single" w:sz="4" w:space="0" w:color="auto"/>
            </w:tcBorders>
          </w:tcPr>
          <w:p w14:paraId="1A6FD7CA"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4FB6143C"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17330FF3"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1CF7A210"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63110FE9" w14:textId="77777777" w:rsidR="000A3FB3" w:rsidRPr="00E534AA" w:rsidRDefault="000A3FB3" w:rsidP="00E534AA">
            <w:pPr>
              <w:jc w:val="center"/>
              <w:rPr>
                <w:rFonts w:ascii="Calibri" w:hAnsi="Calibri" w:cs="Arial"/>
                <w:sz w:val="22"/>
                <w:szCs w:val="22"/>
              </w:rPr>
            </w:pPr>
          </w:p>
        </w:tc>
        <w:tc>
          <w:tcPr>
            <w:tcW w:w="1980" w:type="dxa"/>
            <w:tcBorders>
              <w:bottom w:val="single" w:sz="4" w:space="0" w:color="auto"/>
            </w:tcBorders>
          </w:tcPr>
          <w:p w14:paraId="209C3E28" w14:textId="77777777" w:rsidR="000A3FB3" w:rsidRPr="00E534AA" w:rsidRDefault="000A3FB3" w:rsidP="00E534AA">
            <w:pPr>
              <w:jc w:val="center"/>
              <w:rPr>
                <w:rFonts w:ascii="Calibri" w:hAnsi="Calibri" w:cs="Arial"/>
                <w:sz w:val="22"/>
                <w:szCs w:val="22"/>
              </w:rPr>
            </w:pPr>
          </w:p>
        </w:tc>
      </w:tr>
      <w:tr w:rsidR="000A3FB3" w:rsidRPr="00E534AA" w14:paraId="367B6584" w14:textId="77777777" w:rsidTr="00C66F69">
        <w:tc>
          <w:tcPr>
            <w:tcW w:w="3330" w:type="dxa"/>
            <w:tcBorders>
              <w:bottom w:val="single" w:sz="4" w:space="0" w:color="auto"/>
            </w:tcBorders>
            <w:shd w:val="clear" w:color="auto" w:fill="auto"/>
          </w:tcPr>
          <w:p w14:paraId="6D717980" w14:textId="77777777" w:rsidR="000A3FB3" w:rsidRPr="00E534AA" w:rsidRDefault="000A3FB3" w:rsidP="00E534AA">
            <w:pPr>
              <w:rPr>
                <w:rFonts w:ascii="Calibri" w:hAnsi="Calibri" w:cs="Arial"/>
                <w:sz w:val="22"/>
                <w:szCs w:val="22"/>
              </w:rPr>
            </w:pPr>
            <w:r w:rsidRPr="00E534AA">
              <w:rPr>
                <w:rFonts w:ascii="Calibri" w:hAnsi="Calibri" w:cs="Arial"/>
                <w:sz w:val="22"/>
                <w:szCs w:val="22"/>
              </w:rPr>
              <w:t>Swallowing (oral, pharyngeal, esophageal, and related functions, including oral function for feeding; orofacial myology)</w:t>
            </w:r>
          </w:p>
        </w:tc>
        <w:tc>
          <w:tcPr>
            <w:tcW w:w="1800" w:type="dxa"/>
            <w:tcBorders>
              <w:bottom w:val="single" w:sz="4" w:space="0" w:color="auto"/>
            </w:tcBorders>
          </w:tcPr>
          <w:p w14:paraId="354F1312"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359B5ED9"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24928559"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24126AFF"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719F6CEF" w14:textId="77777777" w:rsidR="000A3FB3" w:rsidRPr="00E534AA" w:rsidRDefault="000A3FB3" w:rsidP="00E534AA">
            <w:pPr>
              <w:jc w:val="center"/>
              <w:rPr>
                <w:rFonts w:ascii="Calibri" w:hAnsi="Calibri" w:cs="Arial"/>
                <w:sz w:val="22"/>
                <w:szCs w:val="22"/>
              </w:rPr>
            </w:pPr>
          </w:p>
        </w:tc>
        <w:tc>
          <w:tcPr>
            <w:tcW w:w="1980" w:type="dxa"/>
            <w:tcBorders>
              <w:bottom w:val="single" w:sz="4" w:space="0" w:color="auto"/>
            </w:tcBorders>
          </w:tcPr>
          <w:p w14:paraId="0C2304CA" w14:textId="77777777" w:rsidR="000A3FB3" w:rsidRPr="00E534AA" w:rsidRDefault="000A3FB3" w:rsidP="00E534AA">
            <w:pPr>
              <w:jc w:val="center"/>
              <w:rPr>
                <w:rFonts w:ascii="Calibri" w:hAnsi="Calibri" w:cs="Arial"/>
                <w:sz w:val="22"/>
                <w:szCs w:val="22"/>
              </w:rPr>
            </w:pPr>
          </w:p>
        </w:tc>
      </w:tr>
      <w:tr w:rsidR="000A3FB3" w:rsidRPr="00E534AA" w14:paraId="7E6FE298" w14:textId="77777777" w:rsidTr="00C66F69">
        <w:tc>
          <w:tcPr>
            <w:tcW w:w="3330" w:type="dxa"/>
            <w:tcBorders>
              <w:bottom w:val="single" w:sz="4" w:space="0" w:color="auto"/>
            </w:tcBorders>
            <w:shd w:val="clear" w:color="auto" w:fill="auto"/>
          </w:tcPr>
          <w:p w14:paraId="36F25245" w14:textId="77777777" w:rsidR="000A3FB3" w:rsidRPr="00E534AA" w:rsidRDefault="000A3FB3" w:rsidP="00E534AA">
            <w:pPr>
              <w:rPr>
                <w:rFonts w:ascii="Calibri" w:hAnsi="Calibri" w:cs="Arial"/>
                <w:sz w:val="22"/>
                <w:szCs w:val="22"/>
              </w:rPr>
            </w:pPr>
            <w:r w:rsidRPr="00E534AA">
              <w:rPr>
                <w:rFonts w:ascii="Calibri" w:hAnsi="Calibri" w:cs="Arial"/>
                <w:sz w:val="22"/>
                <w:szCs w:val="22"/>
              </w:rPr>
              <w:t>Cognitive aspects of communication (e.g., attention, memory, sequencing, problem solving, executive functioning)</w:t>
            </w:r>
          </w:p>
        </w:tc>
        <w:tc>
          <w:tcPr>
            <w:tcW w:w="1800" w:type="dxa"/>
            <w:tcBorders>
              <w:bottom w:val="single" w:sz="4" w:space="0" w:color="auto"/>
            </w:tcBorders>
          </w:tcPr>
          <w:p w14:paraId="094AE854"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19BF8807"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63D24025"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13F3AFD9"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06ADDA99" w14:textId="77777777" w:rsidR="000A3FB3" w:rsidRPr="00E534AA" w:rsidRDefault="000A3FB3" w:rsidP="00E534AA">
            <w:pPr>
              <w:jc w:val="center"/>
              <w:rPr>
                <w:rFonts w:ascii="Calibri" w:hAnsi="Calibri" w:cs="Arial"/>
                <w:sz w:val="22"/>
                <w:szCs w:val="22"/>
              </w:rPr>
            </w:pPr>
          </w:p>
        </w:tc>
        <w:tc>
          <w:tcPr>
            <w:tcW w:w="1980" w:type="dxa"/>
            <w:tcBorders>
              <w:bottom w:val="single" w:sz="4" w:space="0" w:color="auto"/>
            </w:tcBorders>
          </w:tcPr>
          <w:p w14:paraId="56A7CCFD" w14:textId="77777777" w:rsidR="000A3FB3" w:rsidRPr="00E534AA" w:rsidRDefault="000A3FB3" w:rsidP="00E534AA">
            <w:pPr>
              <w:jc w:val="center"/>
              <w:rPr>
                <w:rFonts w:ascii="Calibri" w:hAnsi="Calibri" w:cs="Arial"/>
                <w:sz w:val="22"/>
                <w:szCs w:val="22"/>
              </w:rPr>
            </w:pPr>
          </w:p>
        </w:tc>
      </w:tr>
      <w:tr w:rsidR="000A3FB3" w:rsidRPr="00E534AA" w14:paraId="7EBA98A3" w14:textId="77777777" w:rsidTr="00C66F69">
        <w:tc>
          <w:tcPr>
            <w:tcW w:w="3330" w:type="dxa"/>
            <w:tcBorders>
              <w:bottom w:val="single" w:sz="4" w:space="0" w:color="auto"/>
            </w:tcBorders>
            <w:shd w:val="clear" w:color="auto" w:fill="auto"/>
          </w:tcPr>
          <w:p w14:paraId="2554D582" w14:textId="77777777" w:rsidR="000A3FB3" w:rsidRPr="00E534AA" w:rsidRDefault="000A3FB3" w:rsidP="00E534AA">
            <w:pPr>
              <w:rPr>
                <w:rFonts w:ascii="Calibri" w:hAnsi="Calibri" w:cs="Arial"/>
                <w:sz w:val="22"/>
                <w:szCs w:val="22"/>
              </w:rPr>
            </w:pPr>
            <w:r w:rsidRPr="00E534AA">
              <w:rPr>
                <w:rFonts w:ascii="Calibri" w:hAnsi="Calibri" w:cs="Arial"/>
                <w:sz w:val="22"/>
                <w:szCs w:val="22"/>
              </w:rPr>
              <w:t xml:space="preserve">Social aspects of communication (e.g., </w:t>
            </w:r>
            <w:proofErr w:type="gramStart"/>
            <w:r w:rsidRPr="00E534AA">
              <w:rPr>
                <w:rFonts w:ascii="Calibri" w:hAnsi="Calibri" w:cs="Arial"/>
                <w:sz w:val="22"/>
                <w:szCs w:val="22"/>
              </w:rPr>
              <w:t>behavioral</w:t>
            </w:r>
            <w:proofErr w:type="gramEnd"/>
            <w:r w:rsidRPr="00E534AA">
              <w:rPr>
                <w:rFonts w:ascii="Calibri" w:hAnsi="Calibri" w:cs="Arial"/>
                <w:sz w:val="22"/>
                <w:szCs w:val="22"/>
              </w:rPr>
              <w:t xml:space="preserve"> and social skills affecting communication)</w:t>
            </w:r>
          </w:p>
        </w:tc>
        <w:tc>
          <w:tcPr>
            <w:tcW w:w="1800" w:type="dxa"/>
            <w:tcBorders>
              <w:bottom w:val="single" w:sz="4" w:space="0" w:color="auto"/>
            </w:tcBorders>
          </w:tcPr>
          <w:p w14:paraId="428FB278"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1DBE820F"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30903279"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26ED0834"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6E6067DD" w14:textId="77777777" w:rsidR="000A3FB3" w:rsidRPr="00E534AA" w:rsidRDefault="000A3FB3" w:rsidP="00E534AA">
            <w:pPr>
              <w:jc w:val="center"/>
              <w:rPr>
                <w:rFonts w:ascii="Calibri" w:hAnsi="Calibri" w:cs="Arial"/>
                <w:sz w:val="22"/>
                <w:szCs w:val="22"/>
              </w:rPr>
            </w:pPr>
          </w:p>
        </w:tc>
        <w:tc>
          <w:tcPr>
            <w:tcW w:w="1980" w:type="dxa"/>
            <w:tcBorders>
              <w:bottom w:val="single" w:sz="4" w:space="0" w:color="auto"/>
            </w:tcBorders>
          </w:tcPr>
          <w:p w14:paraId="037D733D" w14:textId="77777777" w:rsidR="000A3FB3" w:rsidRPr="00E534AA" w:rsidRDefault="000A3FB3" w:rsidP="00E534AA">
            <w:pPr>
              <w:jc w:val="center"/>
              <w:rPr>
                <w:rFonts w:ascii="Calibri" w:hAnsi="Calibri" w:cs="Arial"/>
                <w:sz w:val="22"/>
                <w:szCs w:val="22"/>
              </w:rPr>
            </w:pPr>
          </w:p>
        </w:tc>
      </w:tr>
      <w:tr w:rsidR="000A3FB3" w:rsidRPr="00E534AA" w14:paraId="575B119F" w14:textId="77777777" w:rsidTr="00C66F69">
        <w:tc>
          <w:tcPr>
            <w:tcW w:w="3330" w:type="dxa"/>
            <w:tcBorders>
              <w:bottom w:val="single" w:sz="4" w:space="0" w:color="auto"/>
            </w:tcBorders>
            <w:shd w:val="clear" w:color="auto" w:fill="auto"/>
          </w:tcPr>
          <w:p w14:paraId="577EAF3B" w14:textId="77777777" w:rsidR="000A3FB3" w:rsidRPr="00E534AA" w:rsidRDefault="000A3FB3" w:rsidP="00E534AA">
            <w:pPr>
              <w:rPr>
                <w:rFonts w:ascii="Calibri" w:hAnsi="Calibri" w:cs="Arial"/>
                <w:sz w:val="22"/>
                <w:szCs w:val="22"/>
              </w:rPr>
            </w:pPr>
            <w:r w:rsidRPr="00E534AA">
              <w:rPr>
                <w:rFonts w:ascii="Calibri" w:hAnsi="Calibri" w:cs="Arial"/>
                <w:sz w:val="22"/>
                <w:szCs w:val="22"/>
              </w:rPr>
              <w:t>Augmentative and alternative communication needs</w:t>
            </w:r>
          </w:p>
        </w:tc>
        <w:tc>
          <w:tcPr>
            <w:tcW w:w="1800" w:type="dxa"/>
            <w:tcBorders>
              <w:bottom w:val="single" w:sz="4" w:space="0" w:color="auto"/>
            </w:tcBorders>
          </w:tcPr>
          <w:p w14:paraId="32155AC1"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78475C4D"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64ACED08"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590E3DDF"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1268786B" w14:textId="77777777" w:rsidR="000A3FB3" w:rsidRPr="00E534AA" w:rsidRDefault="000A3FB3" w:rsidP="00E534AA">
            <w:pPr>
              <w:jc w:val="center"/>
              <w:rPr>
                <w:rFonts w:ascii="Calibri" w:hAnsi="Calibri" w:cs="Arial"/>
                <w:sz w:val="22"/>
                <w:szCs w:val="22"/>
              </w:rPr>
            </w:pPr>
          </w:p>
        </w:tc>
        <w:tc>
          <w:tcPr>
            <w:tcW w:w="1980" w:type="dxa"/>
            <w:tcBorders>
              <w:bottom w:val="single" w:sz="4" w:space="0" w:color="auto"/>
            </w:tcBorders>
          </w:tcPr>
          <w:p w14:paraId="4CE063A2" w14:textId="77777777" w:rsidR="000A3FB3" w:rsidRPr="00E534AA" w:rsidRDefault="000A3FB3" w:rsidP="00E534AA">
            <w:pPr>
              <w:jc w:val="center"/>
              <w:rPr>
                <w:rFonts w:ascii="Calibri" w:hAnsi="Calibri" w:cs="Arial"/>
                <w:sz w:val="22"/>
                <w:szCs w:val="22"/>
              </w:rPr>
            </w:pPr>
          </w:p>
        </w:tc>
      </w:tr>
      <w:tr w:rsidR="000A3FB3" w:rsidRPr="00E534AA" w14:paraId="370EED86" w14:textId="77777777" w:rsidTr="00C66F69">
        <w:tc>
          <w:tcPr>
            <w:tcW w:w="3330" w:type="dxa"/>
            <w:shd w:val="clear" w:color="auto" w:fill="E6E6E6"/>
          </w:tcPr>
          <w:p w14:paraId="5BBFDD72" w14:textId="77777777" w:rsidR="000A3FB3" w:rsidRPr="00E534AA" w:rsidRDefault="000A3FB3" w:rsidP="00E534AA">
            <w:pPr>
              <w:rPr>
                <w:rFonts w:ascii="Calibri" w:hAnsi="Calibri" w:cs="Arial"/>
                <w:b/>
                <w:sz w:val="22"/>
                <w:szCs w:val="22"/>
              </w:rPr>
            </w:pPr>
            <w:r w:rsidRPr="00E534AA">
              <w:rPr>
                <w:rFonts w:ascii="Calibri" w:hAnsi="Calibri" w:cs="Arial"/>
                <w:b/>
                <w:sz w:val="22"/>
                <w:szCs w:val="22"/>
              </w:rPr>
              <w:t>3.1.5B INTERVENTION TO MINIMIZE THE EFFECTS OF CHANGES IN THE SPEECH, LANGUAGE, AND SWALLOWING MECHANISMS</w:t>
            </w:r>
          </w:p>
        </w:tc>
        <w:tc>
          <w:tcPr>
            <w:tcW w:w="1800" w:type="dxa"/>
            <w:shd w:val="clear" w:color="auto" w:fill="E6E6E6"/>
          </w:tcPr>
          <w:p w14:paraId="6A9F52B3" w14:textId="77777777" w:rsidR="000A3FB3" w:rsidRPr="00E534AA" w:rsidRDefault="000A3FB3" w:rsidP="00E534AA">
            <w:pPr>
              <w:jc w:val="center"/>
              <w:rPr>
                <w:rFonts w:ascii="Calibri" w:hAnsi="Calibri" w:cs="Arial"/>
                <w:b/>
                <w:sz w:val="22"/>
                <w:szCs w:val="22"/>
              </w:rPr>
            </w:pPr>
          </w:p>
        </w:tc>
        <w:tc>
          <w:tcPr>
            <w:tcW w:w="1800" w:type="dxa"/>
            <w:shd w:val="clear" w:color="auto" w:fill="E6E6E6"/>
          </w:tcPr>
          <w:p w14:paraId="7D3499A1" w14:textId="77777777" w:rsidR="000A3FB3" w:rsidRPr="00E534AA" w:rsidRDefault="000A3FB3" w:rsidP="00E534AA">
            <w:pPr>
              <w:jc w:val="center"/>
              <w:rPr>
                <w:rFonts w:ascii="Calibri" w:hAnsi="Calibri" w:cs="Arial"/>
                <w:b/>
                <w:sz w:val="22"/>
                <w:szCs w:val="22"/>
              </w:rPr>
            </w:pPr>
          </w:p>
        </w:tc>
        <w:tc>
          <w:tcPr>
            <w:tcW w:w="1800" w:type="dxa"/>
            <w:shd w:val="clear" w:color="auto" w:fill="E6E6E6"/>
          </w:tcPr>
          <w:p w14:paraId="65F6B850" w14:textId="77777777" w:rsidR="000A3FB3" w:rsidRPr="00E534AA" w:rsidRDefault="000A3FB3" w:rsidP="00E534AA">
            <w:pPr>
              <w:jc w:val="center"/>
              <w:rPr>
                <w:rFonts w:ascii="Calibri" w:hAnsi="Calibri" w:cs="Arial"/>
                <w:b/>
                <w:sz w:val="22"/>
                <w:szCs w:val="22"/>
              </w:rPr>
            </w:pPr>
          </w:p>
        </w:tc>
        <w:tc>
          <w:tcPr>
            <w:tcW w:w="1620" w:type="dxa"/>
            <w:shd w:val="clear" w:color="auto" w:fill="E6E6E6"/>
          </w:tcPr>
          <w:p w14:paraId="4509B499" w14:textId="77777777" w:rsidR="000A3FB3" w:rsidRPr="00E534AA" w:rsidRDefault="000A3FB3" w:rsidP="00E534AA">
            <w:pPr>
              <w:jc w:val="center"/>
              <w:rPr>
                <w:rFonts w:ascii="Calibri" w:hAnsi="Calibri" w:cs="Arial"/>
                <w:b/>
                <w:sz w:val="22"/>
                <w:szCs w:val="22"/>
              </w:rPr>
            </w:pPr>
          </w:p>
        </w:tc>
        <w:tc>
          <w:tcPr>
            <w:tcW w:w="1620" w:type="dxa"/>
            <w:shd w:val="clear" w:color="auto" w:fill="E6E6E6"/>
          </w:tcPr>
          <w:p w14:paraId="20621BC3" w14:textId="77777777" w:rsidR="000A3FB3" w:rsidRPr="00E534AA" w:rsidRDefault="000A3FB3" w:rsidP="00E534AA">
            <w:pPr>
              <w:jc w:val="center"/>
              <w:rPr>
                <w:rFonts w:ascii="Calibri" w:hAnsi="Calibri" w:cs="Arial"/>
                <w:b/>
                <w:sz w:val="22"/>
                <w:szCs w:val="22"/>
              </w:rPr>
            </w:pPr>
          </w:p>
        </w:tc>
        <w:tc>
          <w:tcPr>
            <w:tcW w:w="1980" w:type="dxa"/>
            <w:shd w:val="clear" w:color="auto" w:fill="E6E6E6"/>
          </w:tcPr>
          <w:p w14:paraId="6ECFDAEF" w14:textId="77777777" w:rsidR="000A3FB3" w:rsidRPr="00E534AA" w:rsidRDefault="000A3FB3" w:rsidP="00E534AA">
            <w:pPr>
              <w:jc w:val="center"/>
              <w:rPr>
                <w:rFonts w:ascii="Calibri" w:hAnsi="Calibri" w:cs="Arial"/>
                <w:b/>
                <w:sz w:val="22"/>
                <w:szCs w:val="22"/>
              </w:rPr>
            </w:pPr>
          </w:p>
        </w:tc>
      </w:tr>
      <w:tr w:rsidR="000A3FB3" w:rsidRPr="00E534AA" w14:paraId="4F52F3D9" w14:textId="77777777" w:rsidTr="00C66F69">
        <w:tc>
          <w:tcPr>
            <w:tcW w:w="3330" w:type="dxa"/>
            <w:shd w:val="clear" w:color="auto" w:fill="auto"/>
          </w:tcPr>
          <w:p w14:paraId="52BAFA55" w14:textId="77777777" w:rsidR="000A3FB3" w:rsidRPr="00E534AA" w:rsidRDefault="000A3FB3" w:rsidP="00E534AA">
            <w:pPr>
              <w:rPr>
                <w:rFonts w:ascii="Calibri" w:hAnsi="Calibri" w:cs="Arial"/>
                <w:sz w:val="22"/>
                <w:szCs w:val="22"/>
              </w:rPr>
            </w:pPr>
            <w:r w:rsidRPr="00E534AA">
              <w:rPr>
                <w:rFonts w:ascii="Calibri" w:hAnsi="Calibri" w:cs="Arial"/>
                <w:sz w:val="22"/>
                <w:szCs w:val="22"/>
              </w:rPr>
              <w:t>Intervention for communication and swallowing differences with individuals across the lifespan to minimize the effect of those disorders and differences on the ability to participate as fully as possible in the environment</w:t>
            </w:r>
          </w:p>
        </w:tc>
        <w:tc>
          <w:tcPr>
            <w:tcW w:w="1800" w:type="dxa"/>
          </w:tcPr>
          <w:p w14:paraId="6A2261BF" w14:textId="77777777" w:rsidR="000A3FB3" w:rsidRPr="00E534AA" w:rsidRDefault="000A3FB3" w:rsidP="00E534AA">
            <w:pPr>
              <w:jc w:val="center"/>
              <w:rPr>
                <w:rFonts w:ascii="Calibri" w:hAnsi="Calibri" w:cs="Arial"/>
                <w:sz w:val="22"/>
                <w:szCs w:val="22"/>
              </w:rPr>
            </w:pPr>
          </w:p>
        </w:tc>
        <w:tc>
          <w:tcPr>
            <w:tcW w:w="1800" w:type="dxa"/>
          </w:tcPr>
          <w:p w14:paraId="440CD88B" w14:textId="77777777" w:rsidR="000A3FB3" w:rsidRPr="00E534AA" w:rsidRDefault="000A3FB3" w:rsidP="00E534AA">
            <w:pPr>
              <w:jc w:val="center"/>
              <w:rPr>
                <w:rFonts w:ascii="Calibri" w:hAnsi="Calibri" w:cs="Arial"/>
                <w:sz w:val="22"/>
                <w:szCs w:val="22"/>
              </w:rPr>
            </w:pPr>
          </w:p>
        </w:tc>
        <w:tc>
          <w:tcPr>
            <w:tcW w:w="1800" w:type="dxa"/>
          </w:tcPr>
          <w:p w14:paraId="3BDC2583" w14:textId="77777777" w:rsidR="000A3FB3" w:rsidRPr="00E534AA" w:rsidRDefault="000A3FB3" w:rsidP="00E534AA">
            <w:pPr>
              <w:jc w:val="center"/>
              <w:rPr>
                <w:rFonts w:ascii="Calibri" w:hAnsi="Calibri" w:cs="Arial"/>
                <w:sz w:val="22"/>
                <w:szCs w:val="22"/>
              </w:rPr>
            </w:pPr>
          </w:p>
        </w:tc>
        <w:tc>
          <w:tcPr>
            <w:tcW w:w="1620" w:type="dxa"/>
          </w:tcPr>
          <w:p w14:paraId="0797E457" w14:textId="77777777" w:rsidR="000A3FB3" w:rsidRPr="00E534AA" w:rsidRDefault="000A3FB3" w:rsidP="00E534AA">
            <w:pPr>
              <w:jc w:val="center"/>
              <w:rPr>
                <w:rFonts w:ascii="Calibri" w:hAnsi="Calibri" w:cs="Arial"/>
                <w:sz w:val="22"/>
                <w:szCs w:val="22"/>
              </w:rPr>
            </w:pPr>
          </w:p>
        </w:tc>
        <w:tc>
          <w:tcPr>
            <w:tcW w:w="1620" w:type="dxa"/>
          </w:tcPr>
          <w:p w14:paraId="691F9799" w14:textId="77777777" w:rsidR="000A3FB3" w:rsidRPr="00E534AA" w:rsidRDefault="000A3FB3" w:rsidP="00E534AA">
            <w:pPr>
              <w:jc w:val="center"/>
              <w:rPr>
                <w:rFonts w:ascii="Calibri" w:hAnsi="Calibri" w:cs="Arial"/>
                <w:sz w:val="22"/>
                <w:szCs w:val="22"/>
              </w:rPr>
            </w:pPr>
          </w:p>
        </w:tc>
        <w:tc>
          <w:tcPr>
            <w:tcW w:w="1980" w:type="dxa"/>
          </w:tcPr>
          <w:p w14:paraId="7C07B90C" w14:textId="77777777" w:rsidR="000A3FB3" w:rsidRPr="00E534AA" w:rsidRDefault="000A3FB3" w:rsidP="00E534AA">
            <w:pPr>
              <w:jc w:val="center"/>
              <w:rPr>
                <w:rFonts w:ascii="Calibri" w:hAnsi="Calibri" w:cs="Arial"/>
                <w:sz w:val="22"/>
                <w:szCs w:val="22"/>
              </w:rPr>
            </w:pPr>
          </w:p>
        </w:tc>
      </w:tr>
      <w:tr w:rsidR="000A3FB3" w:rsidRPr="00E534AA" w14:paraId="6B37FB0F" w14:textId="77777777" w:rsidTr="00C66F69">
        <w:tc>
          <w:tcPr>
            <w:tcW w:w="3330" w:type="dxa"/>
            <w:shd w:val="clear" w:color="auto" w:fill="F2F2F2"/>
          </w:tcPr>
          <w:p w14:paraId="3C61BAA7" w14:textId="77777777" w:rsidR="000A3FB3" w:rsidRPr="00E534AA" w:rsidRDefault="000A3FB3" w:rsidP="00E534AA">
            <w:pPr>
              <w:rPr>
                <w:rFonts w:ascii="Calibri" w:hAnsi="Calibri" w:cs="Arial"/>
                <w:sz w:val="22"/>
                <w:szCs w:val="22"/>
              </w:rPr>
            </w:pPr>
            <w:r w:rsidRPr="00E534AA">
              <w:rPr>
                <w:rFonts w:ascii="Calibri" w:hAnsi="Calibri" w:cs="Arial"/>
                <w:sz w:val="22"/>
                <w:szCs w:val="22"/>
              </w:rPr>
              <w:t>Intervention for disorders and differences of the following:</w:t>
            </w:r>
          </w:p>
        </w:tc>
        <w:tc>
          <w:tcPr>
            <w:tcW w:w="1800" w:type="dxa"/>
            <w:shd w:val="clear" w:color="auto" w:fill="F2F2F2"/>
          </w:tcPr>
          <w:p w14:paraId="0C4264F3" w14:textId="77777777" w:rsidR="000A3FB3" w:rsidRPr="00E534AA" w:rsidRDefault="000A3FB3" w:rsidP="00E534AA">
            <w:pPr>
              <w:jc w:val="center"/>
              <w:rPr>
                <w:rFonts w:ascii="Calibri" w:hAnsi="Calibri" w:cs="Arial"/>
                <w:sz w:val="22"/>
                <w:szCs w:val="22"/>
              </w:rPr>
            </w:pPr>
          </w:p>
        </w:tc>
        <w:tc>
          <w:tcPr>
            <w:tcW w:w="1800" w:type="dxa"/>
            <w:shd w:val="clear" w:color="auto" w:fill="F2F2F2"/>
          </w:tcPr>
          <w:p w14:paraId="6A276E4E" w14:textId="77777777" w:rsidR="000A3FB3" w:rsidRPr="00E534AA" w:rsidRDefault="000A3FB3" w:rsidP="00E534AA">
            <w:pPr>
              <w:jc w:val="center"/>
              <w:rPr>
                <w:rFonts w:ascii="Calibri" w:hAnsi="Calibri" w:cs="Arial"/>
                <w:sz w:val="22"/>
                <w:szCs w:val="22"/>
              </w:rPr>
            </w:pPr>
          </w:p>
        </w:tc>
        <w:tc>
          <w:tcPr>
            <w:tcW w:w="1800" w:type="dxa"/>
            <w:shd w:val="clear" w:color="auto" w:fill="F2F2F2"/>
          </w:tcPr>
          <w:p w14:paraId="05BF90BD" w14:textId="77777777" w:rsidR="000A3FB3" w:rsidRPr="00E534AA" w:rsidRDefault="000A3FB3" w:rsidP="00E534AA">
            <w:pPr>
              <w:jc w:val="center"/>
              <w:rPr>
                <w:rFonts w:ascii="Calibri" w:hAnsi="Calibri" w:cs="Arial"/>
                <w:sz w:val="22"/>
                <w:szCs w:val="22"/>
              </w:rPr>
            </w:pPr>
          </w:p>
        </w:tc>
        <w:tc>
          <w:tcPr>
            <w:tcW w:w="1620" w:type="dxa"/>
            <w:shd w:val="clear" w:color="auto" w:fill="F2F2F2"/>
          </w:tcPr>
          <w:p w14:paraId="21205371" w14:textId="77777777" w:rsidR="000A3FB3" w:rsidRPr="00E534AA" w:rsidRDefault="000A3FB3" w:rsidP="00E534AA">
            <w:pPr>
              <w:jc w:val="center"/>
              <w:rPr>
                <w:rFonts w:ascii="Calibri" w:hAnsi="Calibri" w:cs="Arial"/>
                <w:sz w:val="22"/>
                <w:szCs w:val="22"/>
              </w:rPr>
            </w:pPr>
          </w:p>
        </w:tc>
        <w:tc>
          <w:tcPr>
            <w:tcW w:w="1620" w:type="dxa"/>
            <w:shd w:val="clear" w:color="auto" w:fill="F2F2F2"/>
          </w:tcPr>
          <w:p w14:paraId="702DD30A" w14:textId="77777777" w:rsidR="000A3FB3" w:rsidRPr="00E534AA" w:rsidRDefault="000A3FB3" w:rsidP="00E534AA">
            <w:pPr>
              <w:jc w:val="center"/>
              <w:rPr>
                <w:rFonts w:ascii="Calibri" w:hAnsi="Calibri" w:cs="Arial"/>
                <w:sz w:val="22"/>
                <w:szCs w:val="22"/>
              </w:rPr>
            </w:pPr>
          </w:p>
        </w:tc>
        <w:tc>
          <w:tcPr>
            <w:tcW w:w="1980" w:type="dxa"/>
            <w:shd w:val="clear" w:color="auto" w:fill="F2F2F2"/>
          </w:tcPr>
          <w:p w14:paraId="2906214B" w14:textId="77777777" w:rsidR="000A3FB3" w:rsidRPr="00E534AA" w:rsidRDefault="000A3FB3" w:rsidP="00E534AA">
            <w:pPr>
              <w:jc w:val="center"/>
              <w:rPr>
                <w:rFonts w:ascii="Calibri" w:hAnsi="Calibri" w:cs="Arial"/>
                <w:sz w:val="22"/>
                <w:szCs w:val="22"/>
              </w:rPr>
            </w:pPr>
          </w:p>
        </w:tc>
      </w:tr>
      <w:tr w:rsidR="000A3FB3" w:rsidRPr="00E534AA" w14:paraId="16F5D487" w14:textId="77777777" w:rsidTr="00C66F69">
        <w:tc>
          <w:tcPr>
            <w:tcW w:w="3330" w:type="dxa"/>
            <w:shd w:val="clear" w:color="auto" w:fill="auto"/>
          </w:tcPr>
          <w:p w14:paraId="5DA74CDB" w14:textId="77777777" w:rsidR="000A3FB3" w:rsidRPr="00E534AA" w:rsidRDefault="000A3FB3" w:rsidP="000577EA">
            <w:pPr>
              <w:pStyle w:val="ListParagraph"/>
              <w:numPr>
                <w:ilvl w:val="0"/>
                <w:numId w:val="2"/>
              </w:numPr>
              <w:ind w:left="340" w:hanging="180"/>
              <w:rPr>
                <w:rFonts w:ascii="Calibri" w:hAnsi="Calibri" w:cs="Arial"/>
                <w:sz w:val="22"/>
                <w:szCs w:val="22"/>
              </w:rPr>
            </w:pPr>
            <w:r w:rsidRPr="00E534AA">
              <w:rPr>
                <w:rFonts w:ascii="Calibri" w:hAnsi="Calibri" w:cs="Arial"/>
                <w:sz w:val="22"/>
                <w:szCs w:val="22"/>
              </w:rPr>
              <w:lastRenderedPageBreak/>
              <w:t>Articulation</w:t>
            </w:r>
          </w:p>
        </w:tc>
        <w:tc>
          <w:tcPr>
            <w:tcW w:w="1800" w:type="dxa"/>
          </w:tcPr>
          <w:p w14:paraId="763C68AA" w14:textId="77777777" w:rsidR="000A3FB3" w:rsidRPr="00E534AA" w:rsidRDefault="000A3FB3" w:rsidP="00E534AA">
            <w:pPr>
              <w:jc w:val="center"/>
              <w:rPr>
                <w:rFonts w:ascii="Calibri" w:hAnsi="Calibri" w:cs="Arial"/>
                <w:sz w:val="22"/>
                <w:szCs w:val="22"/>
              </w:rPr>
            </w:pPr>
          </w:p>
        </w:tc>
        <w:tc>
          <w:tcPr>
            <w:tcW w:w="1800" w:type="dxa"/>
          </w:tcPr>
          <w:p w14:paraId="06882C4F" w14:textId="77777777" w:rsidR="000A3FB3" w:rsidRPr="00E534AA" w:rsidRDefault="000A3FB3" w:rsidP="00E534AA">
            <w:pPr>
              <w:jc w:val="center"/>
              <w:rPr>
                <w:rFonts w:ascii="Calibri" w:hAnsi="Calibri" w:cs="Arial"/>
                <w:sz w:val="22"/>
                <w:szCs w:val="22"/>
              </w:rPr>
            </w:pPr>
          </w:p>
        </w:tc>
        <w:tc>
          <w:tcPr>
            <w:tcW w:w="1800" w:type="dxa"/>
          </w:tcPr>
          <w:p w14:paraId="31189191" w14:textId="77777777" w:rsidR="000A3FB3" w:rsidRPr="00E534AA" w:rsidRDefault="000A3FB3" w:rsidP="00E534AA">
            <w:pPr>
              <w:jc w:val="center"/>
              <w:rPr>
                <w:rFonts w:ascii="Calibri" w:hAnsi="Calibri" w:cs="Arial"/>
                <w:sz w:val="22"/>
                <w:szCs w:val="22"/>
              </w:rPr>
            </w:pPr>
          </w:p>
        </w:tc>
        <w:tc>
          <w:tcPr>
            <w:tcW w:w="1620" w:type="dxa"/>
          </w:tcPr>
          <w:p w14:paraId="16952A5D" w14:textId="77777777" w:rsidR="000A3FB3" w:rsidRPr="00E534AA" w:rsidRDefault="000A3FB3" w:rsidP="00E534AA">
            <w:pPr>
              <w:jc w:val="center"/>
              <w:rPr>
                <w:rFonts w:ascii="Calibri" w:hAnsi="Calibri" w:cs="Arial"/>
                <w:sz w:val="22"/>
                <w:szCs w:val="22"/>
              </w:rPr>
            </w:pPr>
          </w:p>
        </w:tc>
        <w:tc>
          <w:tcPr>
            <w:tcW w:w="1620" w:type="dxa"/>
          </w:tcPr>
          <w:p w14:paraId="7386FE95" w14:textId="77777777" w:rsidR="000A3FB3" w:rsidRPr="00E534AA" w:rsidRDefault="000A3FB3" w:rsidP="00E534AA">
            <w:pPr>
              <w:jc w:val="center"/>
              <w:rPr>
                <w:rFonts w:ascii="Calibri" w:hAnsi="Calibri" w:cs="Arial"/>
                <w:sz w:val="22"/>
                <w:szCs w:val="22"/>
              </w:rPr>
            </w:pPr>
          </w:p>
        </w:tc>
        <w:tc>
          <w:tcPr>
            <w:tcW w:w="1980" w:type="dxa"/>
          </w:tcPr>
          <w:p w14:paraId="1CE1A14D" w14:textId="77777777" w:rsidR="000A3FB3" w:rsidRPr="00E534AA" w:rsidRDefault="000A3FB3" w:rsidP="00E534AA">
            <w:pPr>
              <w:jc w:val="center"/>
              <w:rPr>
                <w:rFonts w:ascii="Calibri" w:hAnsi="Calibri" w:cs="Arial"/>
                <w:sz w:val="22"/>
                <w:szCs w:val="22"/>
              </w:rPr>
            </w:pPr>
          </w:p>
        </w:tc>
      </w:tr>
      <w:tr w:rsidR="000A3FB3" w:rsidRPr="00E534AA" w14:paraId="598FB34C" w14:textId="77777777" w:rsidTr="00C66F69">
        <w:tc>
          <w:tcPr>
            <w:tcW w:w="3330" w:type="dxa"/>
            <w:shd w:val="clear" w:color="auto" w:fill="auto"/>
          </w:tcPr>
          <w:p w14:paraId="6FE6F271" w14:textId="77777777" w:rsidR="000A3FB3" w:rsidRPr="00E534AA" w:rsidRDefault="000A3FB3" w:rsidP="000577EA">
            <w:pPr>
              <w:pStyle w:val="ListParagraph"/>
              <w:numPr>
                <w:ilvl w:val="0"/>
                <w:numId w:val="2"/>
              </w:numPr>
              <w:ind w:left="340" w:hanging="180"/>
              <w:rPr>
                <w:rFonts w:ascii="Calibri" w:hAnsi="Calibri" w:cs="Arial"/>
                <w:sz w:val="22"/>
                <w:szCs w:val="22"/>
              </w:rPr>
            </w:pPr>
            <w:r w:rsidRPr="00E534AA">
              <w:rPr>
                <w:rFonts w:ascii="Calibri" w:hAnsi="Calibri" w:cs="Arial"/>
                <w:sz w:val="22"/>
                <w:szCs w:val="22"/>
              </w:rPr>
              <w:t>Fluency</w:t>
            </w:r>
          </w:p>
        </w:tc>
        <w:tc>
          <w:tcPr>
            <w:tcW w:w="1800" w:type="dxa"/>
          </w:tcPr>
          <w:p w14:paraId="09EFCA1F" w14:textId="77777777" w:rsidR="000A3FB3" w:rsidRPr="00E534AA" w:rsidRDefault="000A3FB3" w:rsidP="00E534AA">
            <w:pPr>
              <w:jc w:val="center"/>
              <w:rPr>
                <w:rFonts w:ascii="Calibri" w:hAnsi="Calibri" w:cs="Arial"/>
                <w:sz w:val="22"/>
                <w:szCs w:val="22"/>
              </w:rPr>
            </w:pPr>
          </w:p>
        </w:tc>
        <w:tc>
          <w:tcPr>
            <w:tcW w:w="1800" w:type="dxa"/>
          </w:tcPr>
          <w:p w14:paraId="4F29BE7C" w14:textId="77777777" w:rsidR="000A3FB3" w:rsidRPr="00E534AA" w:rsidRDefault="000A3FB3" w:rsidP="00E534AA">
            <w:pPr>
              <w:jc w:val="center"/>
              <w:rPr>
                <w:rFonts w:ascii="Calibri" w:hAnsi="Calibri" w:cs="Arial"/>
                <w:sz w:val="22"/>
                <w:szCs w:val="22"/>
              </w:rPr>
            </w:pPr>
          </w:p>
        </w:tc>
        <w:tc>
          <w:tcPr>
            <w:tcW w:w="1800" w:type="dxa"/>
          </w:tcPr>
          <w:p w14:paraId="0F7D6FDE" w14:textId="77777777" w:rsidR="000A3FB3" w:rsidRPr="00E534AA" w:rsidRDefault="000A3FB3" w:rsidP="00E534AA">
            <w:pPr>
              <w:jc w:val="center"/>
              <w:rPr>
                <w:rFonts w:ascii="Calibri" w:hAnsi="Calibri" w:cs="Arial"/>
                <w:sz w:val="22"/>
                <w:szCs w:val="22"/>
              </w:rPr>
            </w:pPr>
          </w:p>
        </w:tc>
        <w:tc>
          <w:tcPr>
            <w:tcW w:w="1620" w:type="dxa"/>
          </w:tcPr>
          <w:p w14:paraId="5A3962CD" w14:textId="77777777" w:rsidR="000A3FB3" w:rsidRPr="00E534AA" w:rsidRDefault="000A3FB3" w:rsidP="00E534AA">
            <w:pPr>
              <w:jc w:val="center"/>
              <w:rPr>
                <w:rFonts w:ascii="Calibri" w:hAnsi="Calibri" w:cs="Arial"/>
                <w:sz w:val="22"/>
                <w:szCs w:val="22"/>
              </w:rPr>
            </w:pPr>
          </w:p>
        </w:tc>
        <w:tc>
          <w:tcPr>
            <w:tcW w:w="1620" w:type="dxa"/>
          </w:tcPr>
          <w:p w14:paraId="6690336E" w14:textId="77777777" w:rsidR="000A3FB3" w:rsidRPr="00E534AA" w:rsidRDefault="000A3FB3" w:rsidP="00E534AA">
            <w:pPr>
              <w:jc w:val="center"/>
              <w:rPr>
                <w:rFonts w:ascii="Calibri" w:hAnsi="Calibri" w:cs="Arial"/>
                <w:sz w:val="22"/>
                <w:szCs w:val="22"/>
              </w:rPr>
            </w:pPr>
          </w:p>
        </w:tc>
        <w:tc>
          <w:tcPr>
            <w:tcW w:w="1980" w:type="dxa"/>
          </w:tcPr>
          <w:p w14:paraId="4511DE73" w14:textId="77777777" w:rsidR="000A3FB3" w:rsidRPr="00E534AA" w:rsidRDefault="000A3FB3" w:rsidP="00E534AA">
            <w:pPr>
              <w:jc w:val="center"/>
              <w:rPr>
                <w:rFonts w:ascii="Calibri" w:hAnsi="Calibri" w:cs="Arial"/>
                <w:sz w:val="22"/>
                <w:szCs w:val="22"/>
              </w:rPr>
            </w:pPr>
          </w:p>
        </w:tc>
      </w:tr>
      <w:tr w:rsidR="000A3FB3" w:rsidRPr="00E534AA" w14:paraId="6ACE5531" w14:textId="77777777" w:rsidTr="00C66F69">
        <w:tc>
          <w:tcPr>
            <w:tcW w:w="3330" w:type="dxa"/>
            <w:shd w:val="clear" w:color="auto" w:fill="auto"/>
          </w:tcPr>
          <w:p w14:paraId="78DE5C6C" w14:textId="77777777" w:rsidR="000A3FB3" w:rsidRPr="00E534AA" w:rsidRDefault="000A3FB3" w:rsidP="000577EA">
            <w:pPr>
              <w:pStyle w:val="ListParagraph"/>
              <w:numPr>
                <w:ilvl w:val="0"/>
                <w:numId w:val="2"/>
              </w:numPr>
              <w:ind w:left="340" w:hanging="180"/>
              <w:rPr>
                <w:rFonts w:ascii="Calibri" w:hAnsi="Calibri" w:cs="Arial"/>
                <w:sz w:val="22"/>
                <w:szCs w:val="22"/>
              </w:rPr>
            </w:pPr>
            <w:r w:rsidRPr="00E534AA">
              <w:rPr>
                <w:rFonts w:ascii="Calibri" w:hAnsi="Calibri" w:cs="Arial"/>
                <w:sz w:val="22"/>
                <w:szCs w:val="22"/>
              </w:rPr>
              <w:t>Voice and resonance, including respiration and phonation</w:t>
            </w:r>
          </w:p>
        </w:tc>
        <w:tc>
          <w:tcPr>
            <w:tcW w:w="1800" w:type="dxa"/>
          </w:tcPr>
          <w:p w14:paraId="058C9812" w14:textId="77777777" w:rsidR="000A3FB3" w:rsidRPr="00E534AA" w:rsidRDefault="000A3FB3" w:rsidP="00E534AA">
            <w:pPr>
              <w:jc w:val="center"/>
              <w:rPr>
                <w:rFonts w:ascii="Calibri" w:hAnsi="Calibri" w:cs="Arial"/>
                <w:sz w:val="22"/>
                <w:szCs w:val="22"/>
              </w:rPr>
            </w:pPr>
          </w:p>
        </w:tc>
        <w:tc>
          <w:tcPr>
            <w:tcW w:w="1800" w:type="dxa"/>
          </w:tcPr>
          <w:p w14:paraId="7DB28F53" w14:textId="77777777" w:rsidR="000A3FB3" w:rsidRPr="00E534AA" w:rsidRDefault="000A3FB3" w:rsidP="00E534AA">
            <w:pPr>
              <w:jc w:val="center"/>
              <w:rPr>
                <w:rFonts w:ascii="Calibri" w:hAnsi="Calibri" w:cs="Arial"/>
                <w:sz w:val="22"/>
                <w:szCs w:val="22"/>
              </w:rPr>
            </w:pPr>
          </w:p>
        </w:tc>
        <w:tc>
          <w:tcPr>
            <w:tcW w:w="1800" w:type="dxa"/>
          </w:tcPr>
          <w:p w14:paraId="46316A79" w14:textId="77777777" w:rsidR="000A3FB3" w:rsidRPr="00E534AA" w:rsidRDefault="000A3FB3" w:rsidP="00E534AA">
            <w:pPr>
              <w:jc w:val="center"/>
              <w:rPr>
                <w:rFonts w:ascii="Calibri" w:hAnsi="Calibri" w:cs="Arial"/>
                <w:sz w:val="22"/>
                <w:szCs w:val="22"/>
              </w:rPr>
            </w:pPr>
          </w:p>
        </w:tc>
        <w:tc>
          <w:tcPr>
            <w:tcW w:w="1620" w:type="dxa"/>
          </w:tcPr>
          <w:p w14:paraId="70CE7F97" w14:textId="77777777" w:rsidR="000A3FB3" w:rsidRPr="00E534AA" w:rsidRDefault="000A3FB3" w:rsidP="00E534AA">
            <w:pPr>
              <w:jc w:val="center"/>
              <w:rPr>
                <w:rFonts w:ascii="Calibri" w:hAnsi="Calibri" w:cs="Arial"/>
                <w:sz w:val="22"/>
                <w:szCs w:val="22"/>
              </w:rPr>
            </w:pPr>
          </w:p>
        </w:tc>
        <w:tc>
          <w:tcPr>
            <w:tcW w:w="1620" w:type="dxa"/>
          </w:tcPr>
          <w:p w14:paraId="3D01C9AE" w14:textId="77777777" w:rsidR="000A3FB3" w:rsidRPr="00E534AA" w:rsidRDefault="000A3FB3" w:rsidP="00E534AA">
            <w:pPr>
              <w:jc w:val="center"/>
              <w:rPr>
                <w:rFonts w:ascii="Calibri" w:hAnsi="Calibri" w:cs="Arial"/>
                <w:sz w:val="22"/>
                <w:szCs w:val="22"/>
              </w:rPr>
            </w:pPr>
          </w:p>
        </w:tc>
        <w:tc>
          <w:tcPr>
            <w:tcW w:w="1980" w:type="dxa"/>
          </w:tcPr>
          <w:p w14:paraId="08A2DB93" w14:textId="77777777" w:rsidR="000A3FB3" w:rsidRPr="00E534AA" w:rsidRDefault="000A3FB3" w:rsidP="00E534AA">
            <w:pPr>
              <w:jc w:val="center"/>
              <w:rPr>
                <w:rFonts w:ascii="Calibri" w:hAnsi="Calibri" w:cs="Arial"/>
                <w:sz w:val="22"/>
                <w:szCs w:val="22"/>
              </w:rPr>
            </w:pPr>
          </w:p>
        </w:tc>
      </w:tr>
      <w:tr w:rsidR="000A3FB3" w:rsidRPr="00E534AA" w14:paraId="61C918A5" w14:textId="77777777" w:rsidTr="00C66F69">
        <w:tc>
          <w:tcPr>
            <w:tcW w:w="3330" w:type="dxa"/>
            <w:shd w:val="clear" w:color="auto" w:fill="auto"/>
          </w:tcPr>
          <w:p w14:paraId="08A71AE3" w14:textId="77777777" w:rsidR="000A3FB3" w:rsidRPr="00E534AA" w:rsidRDefault="000A3FB3" w:rsidP="000577EA">
            <w:pPr>
              <w:pStyle w:val="ListParagraph"/>
              <w:numPr>
                <w:ilvl w:val="0"/>
                <w:numId w:val="2"/>
              </w:numPr>
              <w:ind w:left="340" w:hanging="180"/>
              <w:rPr>
                <w:rFonts w:ascii="Calibri" w:hAnsi="Calibri" w:cs="Arial"/>
                <w:sz w:val="22"/>
                <w:szCs w:val="22"/>
              </w:rPr>
            </w:pPr>
            <w:r w:rsidRPr="00E534AA">
              <w:rPr>
                <w:rFonts w:ascii="Calibri" w:hAnsi="Calibri" w:cs="Arial"/>
                <w:sz w:val="22"/>
                <w:szCs w:val="22"/>
              </w:rPr>
              <w:t>Receptive and expressive language (phonology, morphology, syntax, semantics, pragmatics, prelinguistic communication, and paralinguistic communication) in speaking, listening, reading, writing, and manual modalities</w:t>
            </w:r>
          </w:p>
        </w:tc>
        <w:tc>
          <w:tcPr>
            <w:tcW w:w="1800" w:type="dxa"/>
          </w:tcPr>
          <w:p w14:paraId="0DBF211A" w14:textId="77777777" w:rsidR="000A3FB3" w:rsidRPr="00E534AA" w:rsidRDefault="000A3FB3" w:rsidP="00E534AA">
            <w:pPr>
              <w:jc w:val="center"/>
              <w:rPr>
                <w:rFonts w:ascii="Calibri" w:hAnsi="Calibri" w:cs="Arial"/>
                <w:sz w:val="22"/>
                <w:szCs w:val="22"/>
              </w:rPr>
            </w:pPr>
          </w:p>
        </w:tc>
        <w:tc>
          <w:tcPr>
            <w:tcW w:w="1800" w:type="dxa"/>
          </w:tcPr>
          <w:p w14:paraId="7865A37B" w14:textId="77777777" w:rsidR="000A3FB3" w:rsidRPr="00E534AA" w:rsidRDefault="000A3FB3" w:rsidP="00E534AA">
            <w:pPr>
              <w:jc w:val="center"/>
              <w:rPr>
                <w:rFonts w:ascii="Calibri" w:hAnsi="Calibri" w:cs="Arial"/>
                <w:sz w:val="22"/>
                <w:szCs w:val="22"/>
              </w:rPr>
            </w:pPr>
          </w:p>
        </w:tc>
        <w:tc>
          <w:tcPr>
            <w:tcW w:w="1800" w:type="dxa"/>
          </w:tcPr>
          <w:p w14:paraId="6E3D98FF" w14:textId="77777777" w:rsidR="000A3FB3" w:rsidRPr="00E534AA" w:rsidRDefault="000A3FB3" w:rsidP="00E534AA">
            <w:pPr>
              <w:jc w:val="center"/>
              <w:rPr>
                <w:rFonts w:ascii="Calibri" w:hAnsi="Calibri" w:cs="Arial"/>
                <w:sz w:val="22"/>
                <w:szCs w:val="22"/>
              </w:rPr>
            </w:pPr>
          </w:p>
        </w:tc>
        <w:tc>
          <w:tcPr>
            <w:tcW w:w="1620" w:type="dxa"/>
          </w:tcPr>
          <w:p w14:paraId="4C235D75" w14:textId="77777777" w:rsidR="000A3FB3" w:rsidRPr="00E534AA" w:rsidRDefault="000A3FB3" w:rsidP="00E534AA">
            <w:pPr>
              <w:jc w:val="center"/>
              <w:rPr>
                <w:rFonts w:ascii="Calibri" w:hAnsi="Calibri" w:cs="Arial"/>
                <w:sz w:val="22"/>
                <w:szCs w:val="22"/>
              </w:rPr>
            </w:pPr>
          </w:p>
        </w:tc>
        <w:tc>
          <w:tcPr>
            <w:tcW w:w="1620" w:type="dxa"/>
          </w:tcPr>
          <w:p w14:paraId="03C51DDC" w14:textId="77777777" w:rsidR="000A3FB3" w:rsidRPr="00E534AA" w:rsidRDefault="000A3FB3" w:rsidP="00E534AA">
            <w:pPr>
              <w:jc w:val="center"/>
              <w:rPr>
                <w:rFonts w:ascii="Calibri" w:hAnsi="Calibri" w:cs="Arial"/>
                <w:sz w:val="22"/>
                <w:szCs w:val="22"/>
              </w:rPr>
            </w:pPr>
          </w:p>
        </w:tc>
        <w:tc>
          <w:tcPr>
            <w:tcW w:w="1980" w:type="dxa"/>
          </w:tcPr>
          <w:p w14:paraId="3C1737EB" w14:textId="77777777" w:rsidR="000A3FB3" w:rsidRPr="00E534AA" w:rsidRDefault="000A3FB3" w:rsidP="00E534AA">
            <w:pPr>
              <w:jc w:val="center"/>
              <w:rPr>
                <w:rFonts w:ascii="Calibri" w:hAnsi="Calibri" w:cs="Arial"/>
                <w:sz w:val="22"/>
                <w:szCs w:val="22"/>
              </w:rPr>
            </w:pPr>
          </w:p>
        </w:tc>
      </w:tr>
      <w:tr w:rsidR="000A3FB3" w:rsidRPr="00E534AA" w14:paraId="6D3247BB" w14:textId="77777777" w:rsidTr="00C66F69">
        <w:tc>
          <w:tcPr>
            <w:tcW w:w="3330" w:type="dxa"/>
            <w:shd w:val="clear" w:color="auto" w:fill="auto"/>
          </w:tcPr>
          <w:p w14:paraId="7AC36FD1" w14:textId="77777777" w:rsidR="000A3FB3" w:rsidRPr="00E534AA" w:rsidRDefault="000A3FB3" w:rsidP="000577EA">
            <w:pPr>
              <w:pStyle w:val="ListParagraph"/>
              <w:numPr>
                <w:ilvl w:val="0"/>
                <w:numId w:val="2"/>
              </w:numPr>
              <w:ind w:left="340" w:hanging="180"/>
              <w:rPr>
                <w:rFonts w:ascii="Calibri" w:hAnsi="Calibri" w:cs="Arial"/>
                <w:sz w:val="22"/>
                <w:szCs w:val="22"/>
              </w:rPr>
            </w:pPr>
            <w:r w:rsidRPr="00E534AA">
              <w:rPr>
                <w:rFonts w:ascii="Calibri" w:hAnsi="Calibri" w:cs="Arial"/>
                <w:sz w:val="22"/>
                <w:szCs w:val="22"/>
              </w:rPr>
              <w:t>Hearing, including the impact on speech and language</w:t>
            </w:r>
          </w:p>
        </w:tc>
        <w:tc>
          <w:tcPr>
            <w:tcW w:w="1800" w:type="dxa"/>
          </w:tcPr>
          <w:p w14:paraId="36A5AB20" w14:textId="77777777" w:rsidR="000A3FB3" w:rsidRPr="00E534AA" w:rsidRDefault="000A3FB3" w:rsidP="00E534AA">
            <w:pPr>
              <w:jc w:val="center"/>
              <w:rPr>
                <w:rFonts w:ascii="Calibri" w:hAnsi="Calibri" w:cs="Arial"/>
                <w:sz w:val="22"/>
                <w:szCs w:val="22"/>
              </w:rPr>
            </w:pPr>
          </w:p>
        </w:tc>
        <w:tc>
          <w:tcPr>
            <w:tcW w:w="1800" w:type="dxa"/>
          </w:tcPr>
          <w:p w14:paraId="0CA2AA64" w14:textId="77777777" w:rsidR="000A3FB3" w:rsidRPr="00E534AA" w:rsidRDefault="000A3FB3" w:rsidP="00E534AA">
            <w:pPr>
              <w:jc w:val="center"/>
              <w:rPr>
                <w:rFonts w:ascii="Calibri" w:hAnsi="Calibri" w:cs="Arial"/>
                <w:sz w:val="22"/>
                <w:szCs w:val="22"/>
              </w:rPr>
            </w:pPr>
          </w:p>
        </w:tc>
        <w:tc>
          <w:tcPr>
            <w:tcW w:w="1800" w:type="dxa"/>
          </w:tcPr>
          <w:p w14:paraId="576F87E8" w14:textId="77777777" w:rsidR="000A3FB3" w:rsidRPr="00E534AA" w:rsidRDefault="000A3FB3" w:rsidP="00E534AA">
            <w:pPr>
              <w:jc w:val="center"/>
              <w:rPr>
                <w:rFonts w:ascii="Calibri" w:hAnsi="Calibri" w:cs="Arial"/>
                <w:sz w:val="22"/>
                <w:szCs w:val="22"/>
              </w:rPr>
            </w:pPr>
          </w:p>
        </w:tc>
        <w:tc>
          <w:tcPr>
            <w:tcW w:w="1620" w:type="dxa"/>
          </w:tcPr>
          <w:p w14:paraId="6CBDB75B" w14:textId="77777777" w:rsidR="000A3FB3" w:rsidRPr="00E534AA" w:rsidRDefault="000A3FB3" w:rsidP="00E534AA">
            <w:pPr>
              <w:jc w:val="center"/>
              <w:rPr>
                <w:rFonts w:ascii="Calibri" w:hAnsi="Calibri" w:cs="Arial"/>
                <w:sz w:val="22"/>
                <w:szCs w:val="22"/>
              </w:rPr>
            </w:pPr>
          </w:p>
        </w:tc>
        <w:tc>
          <w:tcPr>
            <w:tcW w:w="1620" w:type="dxa"/>
          </w:tcPr>
          <w:p w14:paraId="4530035D" w14:textId="77777777" w:rsidR="000A3FB3" w:rsidRPr="00E534AA" w:rsidRDefault="000A3FB3" w:rsidP="00E534AA">
            <w:pPr>
              <w:jc w:val="center"/>
              <w:rPr>
                <w:rFonts w:ascii="Calibri" w:hAnsi="Calibri" w:cs="Arial"/>
                <w:sz w:val="22"/>
                <w:szCs w:val="22"/>
              </w:rPr>
            </w:pPr>
          </w:p>
        </w:tc>
        <w:tc>
          <w:tcPr>
            <w:tcW w:w="1980" w:type="dxa"/>
          </w:tcPr>
          <w:p w14:paraId="5DFDD070" w14:textId="77777777" w:rsidR="000A3FB3" w:rsidRPr="00E534AA" w:rsidRDefault="000A3FB3" w:rsidP="00E534AA">
            <w:pPr>
              <w:jc w:val="center"/>
              <w:rPr>
                <w:rFonts w:ascii="Calibri" w:hAnsi="Calibri" w:cs="Arial"/>
                <w:sz w:val="22"/>
                <w:szCs w:val="22"/>
              </w:rPr>
            </w:pPr>
          </w:p>
        </w:tc>
      </w:tr>
      <w:tr w:rsidR="000A3FB3" w:rsidRPr="00E534AA" w14:paraId="2583EFEC" w14:textId="77777777" w:rsidTr="00C66F69">
        <w:tc>
          <w:tcPr>
            <w:tcW w:w="3330" w:type="dxa"/>
            <w:shd w:val="clear" w:color="auto" w:fill="auto"/>
          </w:tcPr>
          <w:p w14:paraId="3CF6B21E" w14:textId="77777777" w:rsidR="000A3FB3" w:rsidRPr="00E534AA" w:rsidRDefault="000A3FB3" w:rsidP="000577EA">
            <w:pPr>
              <w:pStyle w:val="ListParagraph"/>
              <w:numPr>
                <w:ilvl w:val="0"/>
                <w:numId w:val="2"/>
              </w:numPr>
              <w:ind w:left="340" w:hanging="180"/>
              <w:rPr>
                <w:rFonts w:ascii="Calibri" w:hAnsi="Calibri" w:cs="Arial"/>
                <w:sz w:val="22"/>
                <w:szCs w:val="22"/>
              </w:rPr>
            </w:pPr>
            <w:r w:rsidRPr="00E534AA">
              <w:rPr>
                <w:rFonts w:ascii="Calibri" w:hAnsi="Calibri" w:cs="Arial"/>
                <w:sz w:val="22"/>
                <w:szCs w:val="22"/>
              </w:rPr>
              <w:t>Swallowing (oral, pharyngeal, esophageal, and related functions, including oral function for feeding; orofacial myology)</w:t>
            </w:r>
          </w:p>
        </w:tc>
        <w:tc>
          <w:tcPr>
            <w:tcW w:w="1800" w:type="dxa"/>
          </w:tcPr>
          <w:p w14:paraId="5F1BF300" w14:textId="77777777" w:rsidR="000A3FB3" w:rsidRPr="00E534AA" w:rsidRDefault="000A3FB3" w:rsidP="00E534AA">
            <w:pPr>
              <w:jc w:val="center"/>
              <w:rPr>
                <w:rFonts w:ascii="Calibri" w:hAnsi="Calibri" w:cs="Arial"/>
                <w:sz w:val="22"/>
                <w:szCs w:val="22"/>
              </w:rPr>
            </w:pPr>
          </w:p>
        </w:tc>
        <w:tc>
          <w:tcPr>
            <w:tcW w:w="1800" w:type="dxa"/>
          </w:tcPr>
          <w:p w14:paraId="4E46397D" w14:textId="77777777" w:rsidR="000A3FB3" w:rsidRPr="00E534AA" w:rsidRDefault="000A3FB3" w:rsidP="00E534AA">
            <w:pPr>
              <w:jc w:val="center"/>
              <w:rPr>
                <w:rFonts w:ascii="Calibri" w:hAnsi="Calibri" w:cs="Arial"/>
                <w:sz w:val="22"/>
                <w:szCs w:val="22"/>
              </w:rPr>
            </w:pPr>
          </w:p>
        </w:tc>
        <w:tc>
          <w:tcPr>
            <w:tcW w:w="1800" w:type="dxa"/>
          </w:tcPr>
          <w:p w14:paraId="77185F3A" w14:textId="77777777" w:rsidR="000A3FB3" w:rsidRPr="00E534AA" w:rsidRDefault="000A3FB3" w:rsidP="00E534AA">
            <w:pPr>
              <w:jc w:val="center"/>
              <w:rPr>
                <w:rFonts w:ascii="Calibri" w:hAnsi="Calibri" w:cs="Arial"/>
                <w:sz w:val="22"/>
                <w:szCs w:val="22"/>
              </w:rPr>
            </w:pPr>
          </w:p>
        </w:tc>
        <w:tc>
          <w:tcPr>
            <w:tcW w:w="1620" w:type="dxa"/>
          </w:tcPr>
          <w:p w14:paraId="7D0A26B5" w14:textId="77777777" w:rsidR="000A3FB3" w:rsidRPr="00E534AA" w:rsidRDefault="000A3FB3" w:rsidP="00E534AA">
            <w:pPr>
              <w:jc w:val="center"/>
              <w:rPr>
                <w:rFonts w:ascii="Calibri" w:hAnsi="Calibri" w:cs="Arial"/>
                <w:sz w:val="22"/>
                <w:szCs w:val="22"/>
              </w:rPr>
            </w:pPr>
          </w:p>
        </w:tc>
        <w:tc>
          <w:tcPr>
            <w:tcW w:w="1620" w:type="dxa"/>
          </w:tcPr>
          <w:p w14:paraId="097BEAAA" w14:textId="77777777" w:rsidR="000A3FB3" w:rsidRPr="00E534AA" w:rsidRDefault="000A3FB3" w:rsidP="00E534AA">
            <w:pPr>
              <w:jc w:val="center"/>
              <w:rPr>
                <w:rFonts w:ascii="Calibri" w:hAnsi="Calibri" w:cs="Arial"/>
                <w:sz w:val="22"/>
                <w:szCs w:val="22"/>
              </w:rPr>
            </w:pPr>
          </w:p>
        </w:tc>
        <w:tc>
          <w:tcPr>
            <w:tcW w:w="1980" w:type="dxa"/>
          </w:tcPr>
          <w:p w14:paraId="71E62770" w14:textId="77777777" w:rsidR="000A3FB3" w:rsidRPr="00E534AA" w:rsidRDefault="000A3FB3" w:rsidP="00E534AA">
            <w:pPr>
              <w:jc w:val="center"/>
              <w:rPr>
                <w:rFonts w:ascii="Calibri" w:hAnsi="Calibri" w:cs="Arial"/>
                <w:sz w:val="22"/>
                <w:szCs w:val="22"/>
              </w:rPr>
            </w:pPr>
          </w:p>
        </w:tc>
      </w:tr>
      <w:tr w:rsidR="000A3FB3" w:rsidRPr="00E534AA" w14:paraId="4CF74D60" w14:textId="77777777" w:rsidTr="00C66F69">
        <w:tc>
          <w:tcPr>
            <w:tcW w:w="3330" w:type="dxa"/>
            <w:tcBorders>
              <w:bottom w:val="single" w:sz="4" w:space="0" w:color="auto"/>
            </w:tcBorders>
            <w:shd w:val="clear" w:color="auto" w:fill="auto"/>
          </w:tcPr>
          <w:p w14:paraId="5197EA81" w14:textId="77777777" w:rsidR="000A3FB3" w:rsidRPr="00E534AA" w:rsidRDefault="000A3FB3" w:rsidP="000577EA">
            <w:pPr>
              <w:pStyle w:val="ListParagraph"/>
              <w:numPr>
                <w:ilvl w:val="0"/>
                <w:numId w:val="2"/>
              </w:numPr>
              <w:ind w:left="340" w:hanging="180"/>
              <w:rPr>
                <w:rFonts w:ascii="Calibri" w:hAnsi="Calibri" w:cs="Arial"/>
                <w:sz w:val="22"/>
                <w:szCs w:val="22"/>
              </w:rPr>
            </w:pPr>
            <w:r w:rsidRPr="00E534AA">
              <w:rPr>
                <w:rFonts w:ascii="Calibri" w:hAnsi="Calibri" w:cs="Arial"/>
                <w:sz w:val="22"/>
                <w:szCs w:val="22"/>
              </w:rPr>
              <w:t>Cognitive aspects of communication (e.g., attention, memory, sequencing, problem solving, executive functioning)</w:t>
            </w:r>
          </w:p>
        </w:tc>
        <w:tc>
          <w:tcPr>
            <w:tcW w:w="1800" w:type="dxa"/>
            <w:tcBorders>
              <w:bottom w:val="single" w:sz="4" w:space="0" w:color="auto"/>
            </w:tcBorders>
          </w:tcPr>
          <w:p w14:paraId="4C0C326D"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0AF75817" w14:textId="77777777" w:rsidR="000A3FB3" w:rsidRPr="00E534AA" w:rsidRDefault="000A3FB3" w:rsidP="00E534AA">
            <w:pPr>
              <w:jc w:val="center"/>
              <w:rPr>
                <w:rFonts w:ascii="Calibri" w:hAnsi="Calibri" w:cs="Arial"/>
                <w:sz w:val="22"/>
                <w:szCs w:val="22"/>
              </w:rPr>
            </w:pPr>
          </w:p>
        </w:tc>
        <w:tc>
          <w:tcPr>
            <w:tcW w:w="1800" w:type="dxa"/>
            <w:tcBorders>
              <w:bottom w:val="single" w:sz="4" w:space="0" w:color="auto"/>
            </w:tcBorders>
          </w:tcPr>
          <w:p w14:paraId="4DFB31B0"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38AE03C8" w14:textId="77777777" w:rsidR="000A3FB3" w:rsidRPr="00E534AA" w:rsidRDefault="000A3FB3" w:rsidP="00E534AA">
            <w:pPr>
              <w:jc w:val="center"/>
              <w:rPr>
                <w:rFonts w:ascii="Calibri" w:hAnsi="Calibri" w:cs="Arial"/>
                <w:sz w:val="22"/>
                <w:szCs w:val="22"/>
              </w:rPr>
            </w:pPr>
          </w:p>
        </w:tc>
        <w:tc>
          <w:tcPr>
            <w:tcW w:w="1620" w:type="dxa"/>
            <w:tcBorders>
              <w:bottom w:val="single" w:sz="4" w:space="0" w:color="auto"/>
            </w:tcBorders>
          </w:tcPr>
          <w:p w14:paraId="06D3D724" w14:textId="77777777" w:rsidR="000A3FB3" w:rsidRPr="00E534AA" w:rsidRDefault="000A3FB3" w:rsidP="00E534AA">
            <w:pPr>
              <w:jc w:val="center"/>
              <w:rPr>
                <w:rFonts w:ascii="Calibri" w:hAnsi="Calibri" w:cs="Arial"/>
                <w:sz w:val="22"/>
                <w:szCs w:val="22"/>
              </w:rPr>
            </w:pPr>
          </w:p>
        </w:tc>
        <w:tc>
          <w:tcPr>
            <w:tcW w:w="1980" w:type="dxa"/>
            <w:tcBorders>
              <w:bottom w:val="single" w:sz="4" w:space="0" w:color="auto"/>
            </w:tcBorders>
          </w:tcPr>
          <w:p w14:paraId="07F13E7F" w14:textId="77777777" w:rsidR="000A3FB3" w:rsidRPr="00E534AA" w:rsidRDefault="000A3FB3" w:rsidP="00E534AA">
            <w:pPr>
              <w:jc w:val="center"/>
              <w:rPr>
                <w:rFonts w:ascii="Calibri" w:hAnsi="Calibri" w:cs="Arial"/>
                <w:sz w:val="22"/>
                <w:szCs w:val="22"/>
              </w:rPr>
            </w:pPr>
          </w:p>
        </w:tc>
      </w:tr>
      <w:tr w:rsidR="000A3FB3" w:rsidRPr="00E534AA" w14:paraId="426295FE" w14:textId="77777777" w:rsidTr="00C66F69">
        <w:tc>
          <w:tcPr>
            <w:tcW w:w="3330" w:type="dxa"/>
            <w:shd w:val="clear" w:color="auto" w:fill="auto"/>
          </w:tcPr>
          <w:p w14:paraId="46604167" w14:textId="77777777" w:rsidR="000A3FB3" w:rsidRPr="00E534AA" w:rsidRDefault="000A3FB3" w:rsidP="000577EA">
            <w:pPr>
              <w:pStyle w:val="ListParagraph"/>
              <w:numPr>
                <w:ilvl w:val="0"/>
                <w:numId w:val="2"/>
              </w:numPr>
              <w:ind w:left="340" w:hanging="180"/>
              <w:rPr>
                <w:rFonts w:ascii="Calibri" w:hAnsi="Calibri" w:cs="Arial"/>
                <w:sz w:val="22"/>
                <w:szCs w:val="22"/>
              </w:rPr>
            </w:pPr>
            <w:r w:rsidRPr="00E534AA">
              <w:rPr>
                <w:rFonts w:ascii="Calibri" w:hAnsi="Calibri" w:cs="Arial"/>
                <w:sz w:val="22"/>
                <w:szCs w:val="22"/>
              </w:rPr>
              <w:t xml:space="preserve">Social aspects of communication (e.g., </w:t>
            </w:r>
            <w:proofErr w:type="gramStart"/>
            <w:r w:rsidRPr="00E534AA">
              <w:rPr>
                <w:rFonts w:ascii="Calibri" w:hAnsi="Calibri" w:cs="Arial"/>
                <w:sz w:val="22"/>
                <w:szCs w:val="22"/>
              </w:rPr>
              <w:t>behavioral</w:t>
            </w:r>
            <w:proofErr w:type="gramEnd"/>
            <w:r w:rsidRPr="00E534AA">
              <w:rPr>
                <w:rFonts w:ascii="Calibri" w:hAnsi="Calibri" w:cs="Arial"/>
                <w:sz w:val="22"/>
                <w:szCs w:val="22"/>
              </w:rPr>
              <w:t xml:space="preserve"> and social skills affecting communication)</w:t>
            </w:r>
          </w:p>
        </w:tc>
        <w:tc>
          <w:tcPr>
            <w:tcW w:w="1800" w:type="dxa"/>
            <w:shd w:val="clear" w:color="auto" w:fill="auto"/>
          </w:tcPr>
          <w:p w14:paraId="75B9EAF9" w14:textId="77777777" w:rsidR="000A3FB3" w:rsidRPr="00E534AA" w:rsidRDefault="000A3FB3" w:rsidP="00E534AA">
            <w:pPr>
              <w:jc w:val="center"/>
              <w:rPr>
                <w:rFonts w:ascii="Calibri" w:hAnsi="Calibri" w:cs="Arial"/>
                <w:b/>
                <w:sz w:val="22"/>
                <w:szCs w:val="22"/>
              </w:rPr>
            </w:pPr>
          </w:p>
        </w:tc>
        <w:tc>
          <w:tcPr>
            <w:tcW w:w="1800" w:type="dxa"/>
            <w:shd w:val="clear" w:color="auto" w:fill="auto"/>
          </w:tcPr>
          <w:p w14:paraId="78785B7F" w14:textId="77777777" w:rsidR="000A3FB3" w:rsidRPr="00E534AA" w:rsidRDefault="000A3FB3" w:rsidP="00E534AA">
            <w:pPr>
              <w:jc w:val="center"/>
              <w:rPr>
                <w:rFonts w:ascii="Calibri" w:hAnsi="Calibri" w:cs="Arial"/>
                <w:b/>
                <w:sz w:val="22"/>
                <w:szCs w:val="22"/>
              </w:rPr>
            </w:pPr>
          </w:p>
        </w:tc>
        <w:tc>
          <w:tcPr>
            <w:tcW w:w="1800" w:type="dxa"/>
            <w:shd w:val="clear" w:color="auto" w:fill="auto"/>
          </w:tcPr>
          <w:p w14:paraId="3C5B1FE2" w14:textId="77777777" w:rsidR="000A3FB3" w:rsidRPr="00E534AA" w:rsidRDefault="000A3FB3" w:rsidP="00E534AA">
            <w:pPr>
              <w:jc w:val="center"/>
              <w:rPr>
                <w:rFonts w:ascii="Calibri" w:hAnsi="Calibri" w:cs="Arial"/>
                <w:b/>
                <w:sz w:val="22"/>
                <w:szCs w:val="22"/>
              </w:rPr>
            </w:pPr>
          </w:p>
        </w:tc>
        <w:tc>
          <w:tcPr>
            <w:tcW w:w="1620" w:type="dxa"/>
            <w:shd w:val="clear" w:color="auto" w:fill="auto"/>
          </w:tcPr>
          <w:p w14:paraId="0EE2E79D" w14:textId="77777777" w:rsidR="000A3FB3" w:rsidRPr="00E534AA" w:rsidRDefault="000A3FB3" w:rsidP="00E534AA">
            <w:pPr>
              <w:jc w:val="center"/>
              <w:rPr>
                <w:rFonts w:ascii="Calibri" w:hAnsi="Calibri" w:cs="Arial"/>
                <w:b/>
                <w:sz w:val="22"/>
                <w:szCs w:val="22"/>
              </w:rPr>
            </w:pPr>
          </w:p>
        </w:tc>
        <w:tc>
          <w:tcPr>
            <w:tcW w:w="1620" w:type="dxa"/>
            <w:shd w:val="clear" w:color="auto" w:fill="auto"/>
          </w:tcPr>
          <w:p w14:paraId="31DC2297" w14:textId="77777777" w:rsidR="000A3FB3" w:rsidRPr="00E534AA" w:rsidRDefault="000A3FB3" w:rsidP="00E534AA">
            <w:pPr>
              <w:jc w:val="center"/>
              <w:rPr>
                <w:rFonts w:ascii="Calibri" w:hAnsi="Calibri" w:cs="Arial"/>
                <w:b/>
                <w:sz w:val="22"/>
                <w:szCs w:val="22"/>
              </w:rPr>
            </w:pPr>
          </w:p>
        </w:tc>
        <w:tc>
          <w:tcPr>
            <w:tcW w:w="1980" w:type="dxa"/>
            <w:shd w:val="clear" w:color="auto" w:fill="auto"/>
          </w:tcPr>
          <w:p w14:paraId="6527C94E" w14:textId="77777777" w:rsidR="000A3FB3" w:rsidRPr="00E534AA" w:rsidRDefault="000A3FB3" w:rsidP="00E534AA">
            <w:pPr>
              <w:jc w:val="center"/>
              <w:rPr>
                <w:rFonts w:ascii="Calibri" w:hAnsi="Calibri" w:cs="Arial"/>
                <w:b/>
                <w:sz w:val="22"/>
                <w:szCs w:val="22"/>
              </w:rPr>
            </w:pPr>
          </w:p>
        </w:tc>
      </w:tr>
      <w:tr w:rsidR="000A3FB3" w:rsidRPr="00E534AA" w14:paraId="401817BC" w14:textId="77777777" w:rsidTr="00C66F69">
        <w:tc>
          <w:tcPr>
            <w:tcW w:w="3330" w:type="dxa"/>
            <w:shd w:val="clear" w:color="auto" w:fill="auto"/>
          </w:tcPr>
          <w:p w14:paraId="5B211740" w14:textId="77777777" w:rsidR="000A3FB3" w:rsidRPr="00E534AA" w:rsidRDefault="000A3FB3" w:rsidP="000577EA">
            <w:pPr>
              <w:pStyle w:val="ListParagraph"/>
              <w:numPr>
                <w:ilvl w:val="0"/>
                <w:numId w:val="2"/>
              </w:numPr>
              <w:ind w:left="340" w:hanging="180"/>
              <w:rPr>
                <w:rFonts w:ascii="Calibri" w:hAnsi="Calibri" w:cs="Arial"/>
                <w:sz w:val="22"/>
                <w:szCs w:val="22"/>
              </w:rPr>
            </w:pPr>
            <w:r w:rsidRPr="00E534AA">
              <w:rPr>
                <w:rFonts w:ascii="Calibri" w:hAnsi="Calibri" w:cs="Arial"/>
                <w:sz w:val="22"/>
                <w:szCs w:val="22"/>
              </w:rPr>
              <w:lastRenderedPageBreak/>
              <w:t>Augmentative and alternative communication needs</w:t>
            </w:r>
          </w:p>
        </w:tc>
        <w:tc>
          <w:tcPr>
            <w:tcW w:w="1800" w:type="dxa"/>
            <w:shd w:val="clear" w:color="auto" w:fill="auto"/>
          </w:tcPr>
          <w:p w14:paraId="1F85D442" w14:textId="77777777" w:rsidR="000A3FB3" w:rsidRPr="00E534AA" w:rsidRDefault="000A3FB3" w:rsidP="00E534AA">
            <w:pPr>
              <w:jc w:val="center"/>
              <w:rPr>
                <w:rFonts w:ascii="Calibri" w:hAnsi="Calibri" w:cs="Arial"/>
                <w:b/>
                <w:sz w:val="22"/>
                <w:szCs w:val="22"/>
              </w:rPr>
            </w:pPr>
          </w:p>
        </w:tc>
        <w:tc>
          <w:tcPr>
            <w:tcW w:w="1800" w:type="dxa"/>
            <w:shd w:val="clear" w:color="auto" w:fill="auto"/>
          </w:tcPr>
          <w:p w14:paraId="6C2CB1EE" w14:textId="77777777" w:rsidR="000A3FB3" w:rsidRPr="00E534AA" w:rsidRDefault="000A3FB3" w:rsidP="00E534AA">
            <w:pPr>
              <w:jc w:val="center"/>
              <w:rPr>
                <w:rFonts w:ascii="Calibri" w:hAnsi="Calibri" w:cs="Arial"/>
                <w:b/>
                <w:sz w:val="22"/>
                <w:szCs w:val="22"/>
              </w:rPr>
            </w:pPr>
          </w:p>
        </w:tc>
        <w:tc>
          <w:tcPr>
            <w:tcW w:w="1800" w:type="dxa"/>
            <w:shd w:val="clear" w:color="auto" w:fill="auto"/>
          </w:tcPr>
          <w:p w14:paraId="09B2DC05" w14:textId="77777777" w:rsidR="000A3FB3" w:rsidRPr="00E534AA" w:rsidRDefault="000A3FB3" w:rsidP="00E534AA">
            <w:pPr>
              <w:jc w:val="center"/>
              <w:rPr>
                <w:rFonts w:ascii="Calibri" w:hAnsi="Calibri" w:cs="Arial"/>
                <w:b/>
                <w:sz w:val="22"/>
                <w:szCs w:val="22"/>
              </w:rPr>
            </w:pPr>
          </w:p>
        </w:tc>
        <w:tc>
          <w:tcPr>
            <w:tcW w:w="1620" w:type="dxa"/>
            <w:shd w:val="clear" w:color="auto" w:fill="auto"/>
          </w:tcPr>
          <w:p w14:paraId="2DAF564D" w14:textId="77777777" w:rsidR="000A3FB3" w:rsidRPr="00E534AA" w:rsidRDefault="000A3FB3" w:rsidP="00E534AA">
            <w:pPr>
              <w:jc w:val="center"/>
              <w:rPr>
                <w:rFonts w:ascii="Calibri" w:hAnsi="Calibri" w:cs="Arial"/>
                <w:b/>
                <w:sz w:val="22"/>
                <w:szCs w:val="22"/>
              </w:rPr>
            </w:pPr>
          </w:p>
        </w:tc>
        <w:tc>
          <w:tcPr>
            <w:tcW w:w="1620" w:type="dxa"/>
            <w:shd w:val="clear" w:color="auto" w:fill="auto"/>
          </w:tcPr>
          <w:p w14:paraId="3A8EA170" w14:textId="77777777" w:rsidR="000A3FB3" w:rsidRPr="00E534AA" w:rsidRDefault="000A3FB3" w:rsidP="00E534AA">
            <w:pPr>
              <w:jc w:val="center"/>
              <w:rPr>
                <w:rFonts w:ascii="Calibri" w:hAnsi="Calibri" w:cs="Arial"/>
                <w:b/>
                <w:sz w:val="22"/>
                <w:szCs w:val="22"/>
              </w:rPr>
            </w:pPr>
          </w:p>
        </w:tc>
        <w:tc>
          <w:tcPr>
            <w:tcW w:w="1980" w:type="dxa"/>
            <w:shd w:val="clear" w:color="auto" w:fill="auto"/>
          </w:tcPr>
          <w:p w14:paraId="0CD41AE2" w14:textId="77777777" w:rsidR="000A3FB3" w:rsidRPr="00E534AA" w:rsidRDefault="000A3FB3" w:rsidP="00E534AA">
            <w:pPr>
              <w:jc w:val="center"/>
              <w:rPr>
                <w:rFonts w:ascii="Calibri" w:hAnsi="Calibri" w:cs="Arial"/>
                <w:b/>
                <w:sz w:val="22"/>
                <w:szCs w:val="22"/>
              </w:rPr>
            </w:pPr>
          </w:p>
        </w:tc>
      </w:tr>
      <w:tr w:rsidR="000A3FB3" w:rsidRPr="00E534AA" w14:paraId="5507E1EE" w14:textId="77777777" w:rsidTr="00C66F69">
        <w:tc>
          <w:tcPr>
            <w:tcW w:w="3330" w:type="dxa"/>
            <w:shd w:val="clear" w:color="auto" w:fill="E6E6E6"/>
          </w:tcPr>
          <w:p w14:paraId="775353A5" w14:textId="77777777" w:rsidR="000A3FB3" w:rsidRPr="00E534AA" w:rsidRDefault="000A3FB3" w:rsidP="00E534AA">
            <w:pPr>
              <w:rPr>
                <w:rFonts w:ascii="Calibri" w:hAnsi="Calibri" w:cs="Arial"/>
                <w:b/>
                <w:sz w:val="22"/>
                <w:szCs w:val="22"/>
              </w:rPr>
            </w:pPr>
            <w:r w:rsidRPr="00E534AA">
              <w:rPr>
                <w:rFonts w:ascii="Calibri" w:hAnsi="Calibri" w:cs="Arial"/>
                <w:b/>
                <w:sz w:val="22"/>
                <w:szCs w:val="22"/>
              </w:rPr>
              <w:t>3.1.6B GENERAL KNOWLEDGE AND SKILLS APPLICABLE TO PROFESSIONAL PRACTICE</w:t>
            </w:r>
          </w:p>
        </w:tc>
        <w:tc>
          <w:tcPr>
            <w:tcW w:w="1800" w:type="dxa"/>
            <w:shd w:val="clear" w:color="auto" w:fill="E6E6E6"/>
          </w:tcPr>
          <w:p w14:paraId="52BCE4AA" w14:textId="77777777" w:rsidR="000A3FB3" w:rsidRPr="00E534AA" w:rsidRDefault="000A3FB3" w:rsidP="00E534AA">
            <w:pPr>
              <w:jc w:val="center"/>
              <w:rPr>
                <w:rFonts w:ascii="Calibri" w:hAnsi="Calibri" w:cs="Arial"/>
                <w:b/>
                <w:sz w:val="22"/>
                <w:szCs w:val="22"/>
              </w:rPr>
            </w:pPr>
          </w:p>
        </w:tc>
        <w:tc>
          <w:tcPr>
            <w:tcW w:w="1800" w:type="dxa"/>
            <w:shd w:val="clear" w:color="auto" w:fill="E6E6E6"/>
          </w:tcPr>
          <w:p w14:paraId="339D3430" w14:textId="77777777" w:rsidR="000A3FB3" w:rsidRPr="00E534AA" w:rsidRDefault="000A3FB3" w:rsidP="00E534AA">
            <w:pPr>
              <w:jc w:val="center"/>
              <w:rPr>
                <w:rFonts w:ascii="Calibri" w:hAnsi="Calibri" w:cs="Arial"/>
                <w:b/>
                <w:sz w:val="22"/>
                <w:szCs w:val="22"/>
              </w:rPr>
            </w:pPr>
          </w:p>
        </w:tc>
        <w:tc>
          <w:tcPr>
            <w:tcW w:w="1800" w:type="dxa"/>
            <w:shd w:val="clear" w:color="auto" w:fill="E6E6E6"/>
          </w:tcPr>
          <w:p w14:paraId="30E7D487" w14:textId="77777777" w:rsidR="000A3FB3" w:rsidRPr="00E534AA" w:rsidRDefault="000A3FB3" w:rsidP="00E534AA">
            <w:pPr>
              <w:jc w:val="center"/>
              <w:rPr>
                <w:rFonts w:ascii="Calibri" w:hAnsi="Calibri" w:cs="Arial"/>
                <w:b/>
                <w:sz w:val="22"/>
                <w:szCs w:val="22"/>
              </w:rPr>
            </w:pPr>
          </w:p>
        </w:tc>
        <w:tc>
          <w:tcPr>
            <w:tcW w:w="1620" w:type="dxa"/>
            <w:shd w:val="clear" w:color="auto" w:fill="E6E6E6"/>
          </w:tcPr>
          <w:p w14:paraId="48D116A2" w14:textId="77777777" w:rsidR="000A3FB3" w:rsidRPr="00E534AA" w:rsidRDefault="000A3FB3" w:rsidP="00E534AA">
            <w:pPr>
              <w:jc w:val="center"/>
              <w:rPr>
                <w:rFonts w:ascii="Calibri" w:hAnsi="Calibri" w:cs="Arial"/>
                <w:b/>
                <w:sz w:val="22"/>
                <w:szCs w:val="22"/>
              </w:rPr>
            </w:pPr>
          </w:p>
        </w:tc>
        <w:tc>
          <w:tcPr>
            <w:tcW w:w="1620" w:type="dxa"/>
            <w:shd w:val="clear" w:color="auto" w:fill="E6E6E6"/>
          </w:tcPr>
          <w:p w14:paraId="185E2BA8" w14:textId="77777777" w:rsidR="000A3FB3" w:rsidRPr="00E534AA" w:rsidRDefault="000A3FB3" w:rsidP="00E534AA">
            <w:pPr>
              <w:jc w:val="center"/>
              <w:rPr>
                <w:rFonts w:ascii="Calibri" w:hAnsi="Calibri" w:cs="Arial"/>
                <w:b/>
                <w:sz w:val="22"/>
                <w:szCs w:val="22"/>
              </w:rPr>
            </w:pPr>
          </w:p>
        </w:tc>
        <w:tc>
          <w:tcPr>
            <w:tcW w:w="1980" w:type="dxa"/>
            <w:shd w:val="clear" w:color="auto" w:fill="E6E6E6"/>
          </w:tcPr>
          <w:p w14:paraId="6FBD8799" w14:textId="77777777" w:rsidR="000A3FB3" w:rsidRPr="00E534AA" w:rsidRDefault="000A3FB3" w:rsidP="00E534AA">
            <w:pPr>
              <w:jc w:val="center"/>
              <w:rPr>
                <w:rFonts w:ascii="Calibri" w:hAnsi="Calibri" w:cs="Arial"/>
                <w:b/>
                <w:sz w:val="22"/>
                <w:szCs w:val="22"/>
              </w:rPr>
            </w:pPr>
          </w:p>
        </w:tc>
      </w:tr>
      <w:tr w:rsidR="000A3FB3" w:rsidRPr="00E534AA" w14:paraId="064A6459" w14:textId="77777777" w:rsidTr="00C66F69">
        <w:tc>
          <w:tcPr>
            <w:tcW w:w="3330" w:type="dxa"/>
            <w:shd w:val="clear" w:color="auto" w:fill="auto"/>
          </w:tcPr>
          <w:p w14:paraId="2A73504A" w14:textId="77777777" w:rsidR="000A3FB3" w:rsidRPr="00E534AA" w:rsidRDefault="000A3FB3" w:rsidP="00E534AA">
            <w:pPr>
              <w:rPr>
                <w:rFonts w:ascii="Calibri" w:hAnsi="Calibri" w:cs="Arial"/>
                <w:sz w:val="22"/>
                <w:szCs w:val="22"/>
              </w:rPr>
            </w:pPr>
            <w:r w:rsidRPr="00E534AA">
              <w:rPr>
                <w:rFonts w:ascii="Calibri" w:hAnsi="Calibri" w:cs="Arial"/>
                <w:sz w:val="22"/>
                <w:szCs w:val="22"/>
              </w:rPr>
              <w:t>Ethical conduct</w:t>
            </w:r>
          </w:p>
        </w:tc>
        <w:tc>
          <w:tcPr>
            <w:tcW w:w="1800" w:type="dxa"/>
          </w:tcPr>
          <w:p w14:paraId="24DBDEC8" w14:textId="77777777" w:rsidR="000A3FB3" w:rsidRPr="00E534AA" w:rsidRDefault="000A3FB3" w:rsidP="00E534AA">
            <w:pPr>
              <w:jc w:val="center"/>
              <w:rPr>
                <w:rFonts w:ascii="Calibri" w:hAnsi="Calibri" w:cs="Arial"/>
                <w:sz w:val="22"/>
                <w:szCs w:val="22"/>
              </w:rPr>
            </w:pPr>
          </w:p>
        </w:tc>
        <w:tc>
          <w:tcPr>
            <w:tcW w:w="1800" w:type="dxa"/>
          </w:tcPr>
          <w:p w14:paraId="21FE6577" w14:textId="77777777" w:rsidR="000A3FB3" w:rsidRPr="00E534AA" w:rsidRDefault="000A3FB3" w:rsidP="00E534AA">
            <w:pPr>
              <w:jc w:val="center"/>
              <w:rPr>
                <w:rFonts w:ascii="Calibri" w:hAnsi="Calibri" w:cs="Arial"/>
                <w:sz w:val="22"/>
                <w:szCs w:val="22"/>
              </w:rPr>
            </w:pPr>
          </w:p>
        </w:tc>
        <w:tc>
          <w:tcPr>
            <w:tcW w:w="1800" w:type="dxa"/>
          </w:tcPr>
          <w:p w14:paraId="378752A8" w14:textId="77777777" w:rsidR="000A3FB3" w:rsidRPr="00E534AA" w:rsidRDefault="000A3FB3" w:rsidP="00E534AA">
            <w:pPr>
              <w:jc w:val="center"/>
              <w:rPr>
                <w:rFonts w:ascii="Calibri" w:hAnsi="Calibri" w:cs="Arial"/>
                <w:sz w:val="22"/>
                <w:szCs w:val="22"/>
              </w:rPr>
            </w:pPr>
          </w:p>
        </w:tc>
        <w:tc>
          <w:tcPr>
            <w:tcW w:w="1620" w:type="dxa"/>
          </w:tcPr>
          <w:p w14:paraId="5D7ADB5C" w14:textId="77777777" w:rsidR="000A3FB3" w:rsidRPr="00E534AA" w:rsidRDefault="000A3FB3" w:rsidP="00E534AA">
            <w:pPr>
              <w:jc w:val="center"/>
              <w:rPr>
                <w:rFonts w:ascii="Calibri" w:hAnsi="Calibri" w:cs="Arial"/>
                <w:sz w:val="22"/>
                <w:szCs w:val="22"/>
              </w:rPr>
            </w:pPr>
          </w:p>
        </w:tc>
        <w:tc>
          <w:tcPr>
            <w:tcW w:w="1620" w:type="dxa"/>
          </w:tcPr>
          <w:p w14:paraId="4D3E3A94" w14:textId="77777777" w:rsidR="000A3FB3" w:rsidRPr="00E534AA" w:rsidRDefault="000A3FB3" w:rsidP="00E534AA">
            <w:pPr>
              <w:jc w:val="center"/>
              <w:rPr>
                <w:rFonts w:ascii="Calibri" w:hAnsi="Calibri" w:cs="Arial"/>
                <w:sz w:val="22"/>
                <w:szCs w:val="22"/>
              </w:rPr>
            </w:pPr>
          </w:p>
        </w:tc>
        <w:tc>
          <w:tcPr>
            <w:tcW w:w="1980" w:type="dxa"/>
          </w:tcPr>
          <w:p w14:paraId="675A17A8" w14:textId="77777777" w:rsidR="000A3FB3" w:rsidRPr="00E534AA" w:rsidRDefault="000A3FB3" w:rsidP="00E534AA">
            <w:pPr>
              <w:jc w:val="center"/>
              <w:rPr>
                <w:rFonts w:ascii="Calibri" w:hAnsi="Calibri" w:cs="Arial"/>
                <w:sz w:val="22"/>
                <w:szCs w:val="22"/>
              </w:rPr>
            </w:pPr>
          </w:p>
        </w:tc>
      </w:tr>
      <w:tr w:rsidR="000A3FB3" w:rsidRPr="00E534AA" w14:paraId="61B39ECF" w14:textId="77777777" w:rsidTr="00C66F69">
        <w:tc>
          <w:tcPr>
            <w:tcW w:w="3330" w:type="dxa"/>
            <w:shd w:val="clear" w:color="auto" w:fill="auto"/>
          </w:tcPr>
          <w:p w14:paraId="6EF8556A" w14:textId="77777777" w:rsidR="000A3FB3" w:rsidRPr="00E534AA" w:rsidRDefault="000A3FB3" w:rsidP="00E534AA">
            <w:pPr>
              <w:rPr>
                <w:rFonts w:ascii="Calibri" w:hAnsi="Calibri" w:cs="Arial"/>
                <w:sz w:val="22"/>
                <w:szCs w:val="22"/>
              </w:rPr>
            </w:pPr>
            <w:r w:rsidRPr="00E534AA">
              <w:rPr>
                <w:rFonts w:ascii="Calibri" w:hAnsi="Calibri" w:cs="Arial"/>
                <w:sz w:val="22"/>
                <w:szCs w:val="22"/>
              </w:rPr>
              <w:t>Integration and application of knowledge of the interdependence of speech, language, and hearing</w:t>
            </w:r>
          </w:p>
        </w:tc>
        <w:tc>
          <w:tcPr>
            <w:tcW w:w="1800" w:type="dxa"/>
          </w:tcPr>
          <w:p w14:paraId="47F1AE5B" w14:textId="77777777" w:rsidR="000A3FB3" w:rsidRPr="00E534AA" w:rsidRDefault="000A3FB3" w:rsidP="00E534AA">
            <w:pPr>
              <w:jc w:val="center"/>
              <w:rPr>
                <w:rFonts w:ascii="Calibri" w:hAnsi="Calibri" w:cs="Arial"/>
                <w:b/>
                <w:sz w:val="22"/>
                <w:szCs w:val="22"/>
              </w:rPr>
            </w:pPr>
          </w:p>
        </w:tc>
        <w:tc>
          <w:tcPr>
            <w:tcW w:w="1800" w:type="dxa"/>
          </w:tcPr>
          <w:p w14:paraId="1DBAB3CD" w14:textId="77777777" w:rsidR="000A3FB3" w:rsidRPr="00E534AA" w:rsidRDefault="000A3FB3" w:rsidP="00E534AA">
            <w:pPr>
              <w:jc w:val="center"/>
              <w:rPr>
                <w:rFonts w:ascii="Calibri" w:hAnsi="Calibri" w:cs="Arial"/>
                <w:b/>
                <w:sz w:val="22"/>
                <w:szCs w:val="22"/>
              </w:rPr>
            </w:pPr>
          </w:p>
        </w:tc>
        <w:tc>
          <w:tcPr>
            <w:tcW w:w="1800" w:type="dxa"/>
          </w:tcPr>
          <w:p w14:paraId="1E9071AD" w14:textId="77777777" w:rsidR="000A3FB3" w:rsidRPr="00E534AA" w:rsidRDefault="000A3FB3" w:rsidP="00E534AA">
            <w:pPr>
              <w:jc w:val="center"/>
              <w:rPr>
                <w:rFonts w:ascii="Calibri" w:hAnsi="Calibri" w:cs="Arial"/>
                <w:b/>
                <w:sz w:val="22"/>
                <w:szCs w:val="22"/>
              </w:rPr>
            </w:pPr>
          </w:p>
        </w:tc>
        <w:tc>
          <w:tcPr>
            <w:tcW w:w="1620" w:type="dxa"/>
          </w:tcPr>
          <w:p w14:paraId="2665C826" w14:textId="77777777" w:rsidR="000A3FB3" w:rsidRPr="00E534AA" w:rsidRDefault="000A3FB3" w:rsidP="00E534AA">
            <w:pPr>
              <w:jc w:val="center"/>
              <w:rPr>
                <w:rFonts w:ascii="Calibri" w:hAnsi="Calibri" w:cs="Arial"/>
                <w:b/>
                <w:sz w:val="22"/>
                <w:szCs w:val="22"/>
              </w:rPr>
            </w:pPr>
          </w:p>
        </w:tc>
        <w:tc>
          <w:tcPr>
            <w:tcW w:w="1620" w:type="dxa"/>
          </w:tcPr>
          <w:p w14:paraId="29BC2C87" w14:textId="77777777" w:rsidR="000A3FB3" w:rsidRPr="00E534AA" w:rsidRDefault="000A3FB3" w:rsidP="00E534AA">
            <w:pPr>
              <w:jc w:val="center"/>
              <w:rPr>
                <w:rFonts w:ascii="Calibri" w:hAnsi="Calibri" w:cs="Arial"/>
                <w:b/>
                <w:sz w:val="22"/>
                <w:szCs w:val="22"/>
              </w:rPr>
            </w:pPr>
          </w:p>
        </w:tc>
        <w:tc>
          <w:tcPr>
            <w:tcW w:w="1980" w:type="dxa"/>
          </w:tcPr>
          <w:p w14:paraId="3304FEE6" w14:textId="77777777" w:rsidR="000A3FB3" w:rsidRPr="00E534AA" w:rsidRDefault="000A3FB3" w:rsidP="00E534AA">
            <w:pPr>
              <w:jc w:val="center"/>
              <w:rPr>
                <w:rFonts w:ascii="Calibri" w:hAnsi="Calibri" w:cs="Arial"/>
                <w:b/>
                <w:sz w:val="22"/>
                <w:szCs w:val="22"/>
              </w:rPr>
            </w:pPr>
          </w:p>
        </w:tc>
      </w:tr>
      <w:tr w:rsidR="000A3FB3" w:rsidRPr="00E534AA" w14:paraId="30C410EE" w14:textId="77777777" w:rsidTr="00C66F69">
        <w:tc>
          <w:tcPr>
            <w:tcW w:w="3330" w:type="dxa"/>
            <w:shd w:val="clear" w:color="auto" w:fill="auto"/>
          </w:tcPr>
          <w:p w14:paraId="42E0628F" w14:textId="77777777" w:rsidR="000A3FB3" w:rsidRPr="00E534AA" w:rsidRDefault="000A3FB3" w:rsidP="00E534AA">
            <w:pPr>
              <w:rPr>
                <w:rFonts w:ascii="Calibri" w:hAnsi="Calibri" w:cs="Arial"/>
                <w:sz w:val="22"/>
                <w:szCs w:val="22"/>
              </w:rPr>
            </w:pPr>
            <w:r w:rsidRPr="00E534AA">
              <w:rPr>
                <w:rFonts w:ascii="Calibri" w:hAnsi="Calibri" w:cs="Arial"/>
                <w:sz w:val="22"/>
                <w:szCs w:val="22"/>
              </w:rPr>
              <w:t>Engagement in contemporary professional issues and advocacy</w:t>
            </w:r>
          </w:p>
        </w:tc>
        <w:tc>
          <w:tcPr>
            <w:tcW w:w="1800" w:type="dxa"/>
          </w:tcPr>
          <w:p w14:paraId="3531EF5A" w14:textId="77777777" w:rsidR="000A3FB3" w:rsidRPr="00E534AA" w:rsidRDefault="000A3FB3" w:rsidP="00E534AA">
            <w:pPr>
              <w:jc w:val="center"/>
              <w:rPr>
                <w:rFonts w:ascii="Calibri" w:hAnsi="Calibri" w:cs="Arial"/>
                <w:sz w:val="22"/>
                <w:szCs w:val="22"/>
              </w:rPr>
            </w:pPr>
          </w:p>
        </w:tc>
        <w:tc>
          <w:tcPr>
            <w:tcW w:w="1800" w:type="dxa"/>
          </w:tcPr>
          <w:p w14:paraId="57B81CA5" w14:textId="77777777" w:rsidR="000A3FB3" w:rsidRPr="00E534AA" w:rsidRDefault="000A3FB3" w:rsidP="00E534AA">
            <w:pPr>
              <w:jc w:val="center"/>
              <w:rPr>
                <w:rFonts w:ascii="Calibri" w:hAnsi="Calibri" w:cs="Arial"/>
                <w:sz w:val="22"/>
                <w:szCs w:val="22"/>
              </w:rPr>
            </w:pPr>
          </w:p>
        </w:tc>
        <w:tc>
          <w:tcPr>
            <w:tcW w:w="1800" w:type="dxa"/>
          </w:tcPr>
          <w:p w14:paraId="4D2FD4AF" w14:textId="77777777" w:rsidR="000A3FB3" w:rsidRPr="00E534AA" w:rsidRDefault="000A3FB3" w:rsidP="00E534AA">
            <w:pPr>
              <w:jc w:val="center"/>
              <w:rPr>
                <w:rFonts w:ascii="Calibri" w:hAnsi="Calibri" w:cs="Arial"/>
                <w:sz w:val="22"/>
                <w:szCs w:val="22"/>
              </w:rPr>
            </w:pPr>
          </w:p>
        </w:tc>
        <w:tc>
          <w:tcPr>
            <w:tcW w:w="1620" w:type="dxa"/>
          </w:tcPr>
          <w:p w14:paraId="3EFF293F" w14:textId="77777777" w:rsidR="000A3FB3" w:rsidRPr="00E534AA" w:rsidRDefault="000A3FB3" w:rsidP="00E534AA">
            <w:pPr>
              <w:jc w:val="center"/>
              <w:rPr>
                <w:rFonts w:ascii="Calibri" w:hAnsi="Calibri" w:cs="Arial"/>
                <w:sz w:val="22"/>
                <w:szCs w:val="22"/>
              </w:rPr>
            </w:pPr>
          </w:p>
        </w:tc>
        <w:tc>
          <w:tcPr>
            <w:tcW w:w="1620" w:type="dxa"/>
          </w:tcPr>
          <w:p w14:paraId="5DDE3066" w14:textId="77777777" w:rsidR="000A3FB3" w:rsidRPr="00E534AA" w:rsidRDefault="000A3FB3" w:rsidP="00E534AA">
            <w:pPr>
              <w:jc w:val="center"/>
              <w:rPr>
                <w:rFonts w:ascii="Calibri" w:hAnsi="Calibri" w:cs="Arial"/>
                <w:sz w:val="22"/>
                <w:szCs w:val="22"/>
              </w:rPr>
            </w:pPr>
          </w:p>
        </w:tc>
        <w:tc>
          <w:tcPr>
            <w:tcW w:w="1980" w:type="dxa"/>
          </w:tcPr>
          <w:p w14:paraId="2FF3A314" w14:textId="77777777" w:rsidR="000A3FB3" w:rsidRPr="00E534AA" w:rsidRDefault="000A3FB3" w:rsidP="00E534AA">
            <w:pPr>
              <w:jc w:val="center"/>
              <w:rPr>
                <w:rFonts w:ascii="Calibri" w:hAnsi="Calibri" w:cs="Arial"/>
                <w:sz w:val="22"/>
                <w:szCs w:val="22"/>
              </w:rPr>
            </w:pPr>
          </w:p>
        </w:tc>
      </w:tr>
      <w:tr w:rsidR="007415F3" w:rsidRPr="00E534AA" w14:paraId="3EAF3377" w14:textId="77777777" w:rsidTr="00C66F69">
        <w:tc>
          <w:tcPr>
            <w:tcW w:w="3330" w:type="dxa"/>
            <w:shd w:val="clear" w:color="auto" w:fill="auto"/>
          </w:tcPr>
          <w:p w14:paraId="440E6305" w14:textId="31247554" w:rsidR="007415F3" w:rsidRPr="00E534AA" w:rsidRDefault="008570FD" w:rsidP="00E534AA">
            <w:pPr>
              <w:rPr>
                <w:rFonts w:ascii="Calibri" w:hAnsi="Calibri" w:cs="Arial"/>
                <w:sz w:val="22"/>
                <w:szCs w:val="22"/>
              </w:rPr>
            </w:pPr>
            <w:r>
              <w:rPr>
                <w:rFonts w:ascii="Calibri" w:hAnsi="Calibri" w:cs="Arial"/>
                <w:sz w:val="22"/>
                <w:szCs w:val="22"/>
              </w:rPr>
              <w:t>Engagement in self-assessment over the duration of the program to improve effectiveness in the delivery of clinical services</w:t>
            </w:r>
          </w:p>
        </w:tc>
        <w:tc>
          <w:tcPr>
            <w:tcW w:w="1800" w:type="dxa"/>
          </w:tcPr>
          <w:p w14:paraId="76F995E6" w14:textId="77777777" w:rsidR="007415F3" w:rsidRPr="00E534AA" w:rsidRDefault="007415F3" w:rsidP="00E534AA">
            <w:pPr>
              <w:jc w:val="center"/>
              <w:rPr>
                <w:rFonts w:ascii="Calibri" w:hAnsi="Calibri" w:cs="Arial"/>
                <w:sz w:val="22"/>
                <w:szCs w:val="22"/>
              </w:rPr>
            </w:pPr>
          </w:p>
        </w:tc>
        <w:tc>
          <w:tcPr>
            <w:tcW w:w="1800" w:type="dxa"/>
          </w:tcPr>
          <w:p w14:paraId="5FF885A6" w14:textId="77777777" w:rsidR="007415F3" w:rsidRPr="00E534AA" w:rsidRDefault="007415F3" w:rsidP="00E534AA">
            <w:pPr>
              <w:jc w:val="center"/>
              <w:rPr>
                <w:rFonts w:ascii="Calibri" w:hAnsi="Calibri" w:cs="Arial"/>
                <w:sz w:val="22"/>
                <w:szCs w:val="22"/>
              </w:rPr>
            </w:pPr>
          </w:p>
        </w:tc>
        <w:tc>
          <w:tcPr>
            <w:tcW w:w="1800" w:type="dxa"/>
          </w:tcPr>
          <w:p w14:paraId="5C2C1D20" w14:textId="77777777" w:rsidR="007415F3" w:rsidRPr="00E534AA" w:rsidRDefault="007415F3" w:rsidP="00E534AA">
            <w:pPr>
              <w:jc w:val="center"/>
              <w:rPr>
                <w:rFonts w:ascii="Calibri" w:hAnsi="Calibri" w:cs="Arial"/>
                <w:sz w:val="22"/>
                <w:szCs w:val="22"/>
              </w:rPr>
            </w:pPr>
          </w:p>
        </w:tc>
        <w:tc>
          <w:tcPr>
            <w:tcW w:w="1620" w:type="dxa"/>
          </w:tcPr>
          <w:p w14:paraId="23663D14" w14:textId="77777777" w:rsidR="007415F3" w:rsidRPr="00E534AA" w:rsidRDefault="007415F3" w:rsidP="00E534AA">
            <w:pPr>
              <w:jc w:val="center"/>
              <w:rPr>
                <w:rFonts w:ascii="Calibri" w:hAnsi="Calibri" w:cs="Arial"/>
                <w:sz w:val="22"/>
                <w:szCs w:val="22"/>
              </w:rPr>
            </w:pPr>
          </w:p>
        </w:tc>
        <w:tc>
          <w:tcPr>
            <w:tcW w:w="1620" w:type="dxa"/>
          </w:tcPr>
          <w:p w14:paraId="2441E3B0" w14:textId="77777777" w:rsidR="007415F3" w:rsidRPr="00E534AA" w:rsidRDefault="007415F3" w:rsidP="00E534AA">
            <w:pPr>
              <w:jc w:val="center"/>
              <w:rPr>
                <w:rFonts w:ascii="Calibri" w:hAnsi="Calibri" w:cs="Arial"/>
                <w:sz w:val="22"/>
                <w:szCs w:val="22"/>
              </w:rPr>
            </w:pPr>
          </w:p>
        </w:tc>
        <w:tc>
          <w:tcPr>
            <w:tcW w:w="1980" w:type="dxa"/>
          </w:tcPr>
          <w:p w14:paraId="0EC88BFD" w14:textId="77777777" w:rsidR="007415F3" w:rsidRPr="00E534AA" w:rsidRDefault="007415F3" w:rsidP="00E534AA">
            <w:pPr>
              <w:jc w:val="center"/>
              <w:rPr>
                <w:rFonts w:ascii="Calibri" w:hAnsi="Calibri" w:cs="Arial"/>
                <w:sz w:val="22"/>
                <w:szCs w:val="22"/>
              </w:rPr>
            </w:pPr>
          </w:p>
        </w:tc>
      </w:tr>
      <w:tr w:rsidR="000A3FB3" w:rsidRPr="00E534AA" w14:paraId="71508D2E" w14:textId="77777777" w:rsidTr="00C66F69">
        <w:tc>
          <w:tcPr>
            <w:tcW w:w="3330" w:type="dxa"/>
            <w:shd w:val="clear" w:color="auto" w:fill="auto"/>
          </w:tcPr>
          <w:p w14:paraId="6CCA4C0E" w14:textId="485C09F6" w:rsidR="000A3FB3" w:rsidRPr="00E534AA" w:rsidRDefault="008570FD" w:rsidP="00E534AA">
            <w:pPr>
              <w:rPr>
                <w:rFonts w:ascii="Calibri" w:hAnsi="Calibri" w:cs="Arial"/>
                <w:sz w:val="22"/>
                <w:szCs w:val="22"/>
              </w:rPr>
            </w:pPr>
            <w:r>
              <w:rPr>
                <w:rFonts w:ascii="Calibri" w:hAnsi="Calibri" w:cs="Arial"/>
                <w:sz w:val="22"/>
                <w:szCs w:val="22"/>
              </w:rPr>
              <w:t>C</w:t>
            </w:r>
            <w:r w:rsidR="000A3FB3" w:rsidRPr="00E534AA">
              <w:rPr>
                <w:rFonts w:ascii="Calibri" w:hAnsi="Calibri" w:cs="Arial"/>
                <w:sz w:val="22"/>
                <w:szCs w:val="22"/>
              </w:rPr>
              <w:t>linical education and supervision</w:t>
            </w:r>
            <w:r w:rsidR="00014BF8">
              <w:rPr>
                <w:rFonts w:ascii="Calibri" w:hAnsi="Calibri" w:cs="Arial"/>
                <w:sz w:val="22"/>
                <w:szCs w:val="22"/>
              </w:rPr>
              <w:t xml:space="preserve"> skills</w:t>
            </w:r>
          </w:p>
        </w:tc>
        <w:tc>
          <w:tcPr>
            <w:tcW w:w="1800" w:type="dxa"/>
          </w:tcPr>
          <w:p w14:paraId="27D4ADDF" w14:textId="77777777" w:rsidR="000A3FB3" w:rsidRPr="00E534AA" w:rsidRDefault="000A3FB3" w:rsidP="00E534AA">
            <w:pPr>
              <w:jc w:val="center"/>
              <w:rPr>
                <w:rFonts w:ascii="Calibri" w:hAnsi="Calibri" w:cs="Arial"/>
                <w:sz w:val="22"/>
                <w:szCs w:val="22"/>
              </w:rPr>
            </w:pPr>
          </w:p>
        </w:tc>
        <w:tc>
          <w:tcPr>
            <w:tcW w:w="1800" w:type="dxa"/>
          </w:tcPr>
          <w:p w14:paraId="251F165C" w14:textId="77777777" w:rsidR="000A3FB3" w:rsidRPr="00E534AA" w:rsidRDefault="000A3FB3" w:rsidP="00E534AA">
            <w:pPr>
              <w:jc w:val="center"/>
              <w:rPr>
                <w:rFonts w:ascii="Calibri" w:hAnsi="Calibri" w:cs="Arial"/>
                <w:sz w:val="22"/>
                <w:szCs w:val="22"/>
              </w:rPr>
            </w:pPr>
          </w:p>
        </w:tc>
        <w:tc>
          <w:tcPr>
            <w:tcW w:w="1800" w:type="dxa"/>
          </w:tcPr>
          <w:p w14:paraId="34A992CD" w14:textId="77777777" w:rsidR="000A3FB3" w:rsidRPr="00E534AA" w:rsidRDefault="000A3FB3" w:rsidP="00E534AA">
            <w:pPr>
              <w:jc w:val="center"/>
              <w:rPr>
                <w:rFonts w:ascii="Calibri" w:hAnsi="Calibri" w:cs="Arial"/>
                <w:sz w:val="22"/>
                <w:szCs w:val="22"/>
              </w:rPr>
            </w:pPr>
          </w:p>
        </w:tc>
        <w:tc>
          <w:tcPr>
            <w:tcW w:w="1620" w:type="dxa"/>
          </w:tcPr>
          <w:p w14:paraId="687191F8" w14:textId="77777777" w:rsidR="000A3FB3" w:rsidRPr="00E534AA" w:rsidRDefault="000A3FB3" w:rsidP="00E534AA">
            <w:pPr>
              <w:jc w:val="center"/>
              <w:rPr>
                <w:rFonts w:ascii="Calibri" w:hAnsi="Calibri" w:cs="Arial"/>
                <w:sz w:val="22"/>
                <w:szCs w:val="22"/>
              </w:rPr>
            </w:pPr>
          </w:p>
        </w:tc>
        <w:tc>
          <w:tcPr>
            <w:tcW w:w="1620" w:type="dxa"/>
          </w:tcPr>
          <w:p w14:paraId="67F9CC94" w14:textId="77777777" w:rsidR="000A3FB3" w:rsidRPr="00E534AA" w:rsidRDefault="000A3FB3" w:rsidP="00E534AA">
            <w:pPr>
              <w:jc w:val="center"/>
              <w:rPr>
                <w:rFonts w:ascii="Calibri" w:hAnsi="Calibri" w:cs="Arial"/>
                <w:sz w:val="22"/>
                <w:szCs w:val="22"/>
              </w:rPr>
            </w:pPr>
          </w:p>
        </w:tc>
        <w:tc>
          <w:tcPr>
            <w:tcW w:w="1980" w:type="dxa"/>
          </w:tcPr>
          <w:p w14:paraId="752A42C6" w14:textId="77777777" w:rsidR="000A3FB3" w:rsidRPr="00E534AA" w:rsidRDefault="000A3FB3" w:rsidP="00E534AA">
            <w:pPr>
              <w:jc w:val="center"/>
              <w:rPr>
                <w:rFonts w:ascii="Calibri" w:hAnsi="Calibri" w:cs="Arial"/>
                <w:sz w:val="22"/>
                <w:szCs w:val="22"/>
              </w:rPr>
            </w:pPr>
          </w:p>
        </w:tc>
      </w:tr>
      <w:tr w:rsidR="00014BF8" w:rsidRPr="00E534AA" w14:paraId="3B531655" w14:textId="77777777" w:rsidTr="00C66F69">
        <w:tc>
          <w:tcPr>
            <w:tcW w:w="3330" w:type="dxa"/>
            <w:shd w:val="clear" w:color="auto" w:fill="auto"/>
          </w:tcPr>
          <w:p w14:paraId="33183110" w14:textId="1E7282BA" w:rsidR="00014BF8" w:rsidRPr="00E534AA" w:rsidDel="008570FD" w:rsidRDefault="00C6446C" w:rsidP="00E534AA">
            <w:pPr>
              <w:rPr>
                <w:rFonts w:ascii="Calibri" w:hAnsi="Calibri" w:cs="Arial"/>
                <w:sz w:val="22"/>
                <w:szCs w:val="22"/>
              </w:rPr>
            </w:pPr>
            <w:r>
              <w:rPr>
                <w:rFonts w:ascii="Calibri" w:hAnsi="Calibri" w:cs="Arial"/>
                <w:sz w:val="22"/>
                <w:szCs w:val="22"/>
              </w:rPr>
              <w:t>Clinical counseling skills appropriate to the individual, family members, caregivers, and others involved in care</w:t>
            </w:r>
          </w:p>
        </w:tc>
        <w:tc>
          <w:tcPr>
            <w:tcW w:w="1800" w:type="dxa"/>
          </w:tcPr>
          <w:p w14:paraId="421EEE88" w14:textId="77777777" w:rsidR="00014BF8" w:rsidRPr="00E534AA" w:rsidRDefault="00014BF8" w:rsidP="00E534AA">
            <w:pPr>
              <w:jc w:val="center"/>
              <w:rPr>
                <w:rFonts w:ascii="Calibri" w:hAnsi="Calibri" w:cs="Arial"/>
                <w:sz w:val="22"/>
                <w:szCs w:val="22"/>
              </w:rPr>
            </w:pPr>
          </w:p>
        </w:tc>
        <w:tc>
          <w:tcPr>
            <w:tcW w:w="1800" w:type="dxa"/>
          </w:tcPr>
          <w:p w14:paraId="37B1A854" w14:textId="77777777" w:rsidR="00014BF8" w:rsidRPr="00E534AA" w:rsidRDefault="00014BF8" w:rsidP="00E534AA">
            <w:pPr>
              <w:jc w:val="center"/>
              <w:rPr>
                <w:rFonts w:ascii="Calibri" w:hAnsi="Calibri" w:cs="Arial"/>
                <w:sz w:val="22"/>
                <w:szCs w:val="22"/>
              </w:rPr>
            </w:pPr>
          </w:p>
        </w:tc>
        <w:tc>
          <w:tcPr>
            <w:tcW w:w="1800" w:type="dxa"/>
          </w:tcPr>
          <w:p w14:paraId="35937EF3" w14:textId="77777777" w:rsidR="00014BF8" w:rsidRPr="00E534AA" w:rsidRDefault="00014BF8" w:rsidP="00E534AA">
            <w:pPr>
              <w:jc w:val="center"/>
              <w:rPr>
                <w:rFonts w:ascii="Calibri" w:hAnsi="Calibri" w:cs="Arial"/>
                <w:sz w:val="22"/>
                <w:szCs w:val="22"/>
              </w:rPr>
            </w:pPr>
          </w:p>
        </w:tc>
        <w:tc>
          <w:tcPr>
            <w:tcW w:w="1620" w:type="dxa"/>
          </w:tcPr>
          <w:p w14:paraId="767A0159" w14:textId="77777777" w:rsidR="00014BF8" w:rsidRPr="00E534AA" w:rsidRDefault="00014BF8" w:rsidP="00E534AA">
            <w:pPr>
              <w:jc w:val="center"/>
              <w:rPr>
                <w:rFonts w:ascii="Calibri" w:hAnsi="Calibri" w:cs="Arial"/>
                <w:sz w:val="22"/>
                <w:szCs w:val="22"/>
              </w:rPr>
            </w:pPr>
          </w:p>
        </w:tc>
        <w:tc>
          <w:tcPr>
            <w:tcW w:w="1620" w:type="dxa"/>
          </w:tcPr>
          <w:p w14:paraId="4192A1B4" w14:textId="77777777" w:rsidR="00014BF8" w:rsidRPr="00E534AA" w:rsidRDefault="00014BF8" w:rsidP="00E534AA">
            <w:pPr>
              <w:jc w:val="center"/>
              <w:rPr>
                <w:rFonts w:ascii="Calibri" w:hAnsi="Calibri" w:cs="Arial"/>
                <w:sz w:val="22"/>
                <w:szCs w:val="22"/>
              </w:rPr>
            </w:pPr>
          </w:p>
        </w:tc>
        <w:tc>
          <w:tcPr>
            <w:tcW w:w="1980" w:type="dxa"/>
          </w:tcPr>
          <w:p w14:paraId="31523F4C" w14:textId="77777777" w:rsidR="00014BF8" w:rsidRPr="00E534AA" w:rsidRDefault="00014BF8" w:rsidP="00E534AA">
            <w:pPr>
              <w:jc w:val="center"/>
              <w:rPr>
                <w:rFonts w:ascii="Calibri" w:hAnsi="Calibri" w:cs="Arial"/>
                <w:sz w:val="22"/>
                <w:szCs w:val="22"/>
              </w:rPr>
            </w:pPr>
          </w:p>
        </w:tc>
      </w:tr>
      <w:tr w:rsidR="000A3FB3" w:rsidRPr="00E534AA" w14:paraId="7E21FEFF" w14:textId="77777777" w:rsidTr="00C66F69">
        <w:tc>
          <w:tcPr>
            <w:tcW w:w="3330" w:type="dxa"/>
            <w:shd w:val="clear" w:color="auto" w:fill="auto"/>
          </w:tcPr>
          <w:p w14:paraId="3A45033D" w14:textId="0DF703ED" w:rsidR="000A3FB3" w:rsidRPr="00E534AA" w:rsidRDefault="000A3FB3" w:rsidP="00E534AA">
            <w:pPr>
              <w:rPr>
                <w:rFonts w:ascii="Calibri" w:hAnsi="Calibri" w:cs="Arial"/>
                <w:sz w:val="22"/>
                <w:szCs w:val="22"/>
              </w:rPr>
            </w:pPr>
            <w:r w:rsidRPr="00E534AA">
              <w:rPr>
                <w:rFonts w:ascii="Calibri" w:hAnsi="Calibri" w:cs="Arial"/>
                <w:sz w:val="22"/>
                <w:szCs w:val="22"/>
              </w:rPr>
              <w:t xml:space="preserve">Professionalism and professional behavior </w:t>
            </w:r>
            <w:r w:rsidR="00C6446C">
              <w:rPr>
                <w:rFonts w:ascii="Calibri" w:hAnsi="Calibri" w:cs="Arial"/>
                <w:sz w:val="22"/>
                <w:szCs w:val="22"/>
              </w:rPr>
              <w:t>that is reflective of</w:t>
            </w:r>
            <w:r w:rsidR="00B359EA">
              <w:rPr>
                <w:rFonts w:ascii="Calibri" w:hAnsi="Calibri" w:cs="Arial"/>
                <w:sz w:val="22"/>
                <w:szCs w:val="22"/>
              </w:rPr>
              <w:t xml:space="preserve"> cultural and linguistic differences</w:t>
            </w:r>
          </w:p>
        </w:tc>
        <w:tc>
          <w:tcPr>
            <w:tcW w:w="1800" w:type="dxa"/>
          </w:tcPr>
          <w:p w14:paraId="049A19CC" w14:textId="77777777" w:rsidR="000A3FB3" w:rsidRPr="00E534AA" w:rsidRDefault="000A3FB3" w:rsidP="00E534AA">
            <w:pPr>
              <w:jc w:val="center"/>
              <w:rPr>
                <w:rFonts w:ascii="Calibri" w:hAnsi="Calibri" w:cs="Arial"/>
                <w:sz w:val="22"/>
                <w:szCs w:val="22"/>
              </w:rPr>
            </w:pPr>
          </w:p>
        </w:tc>
        <w:tc>
          <w:tcPr>
            <w:tcW w:w="1800" w:type="dxa"/>
          </w:tcPr>
          <w:p w14:paraId="26DC6A66" w14:textId="77777777" w:rsidR="000A3FB3" w:rsidRPr="00E534AA" w:rsidRDefault="000A3FB3" w:rsidP="00E534AA">
            <w:pPr>
              <w:jc w:val="center"/>
              <w:rPr>
                <w:rFonts w:ascii="Calibri" w:hAnsi="Calibri" w:cs="Arial"/>
                <w:sz w:val="22"/>
                <w:szCs w:val="22"/>
              </w:rPr>
            </w:pPr>
          </w:p>
        </w:tc>
        <w:tc>
          <w:tcPr>
            <w:tcW w:w="1800" w:type="dxa"/>
          </w:tcPr>
          <w:p w14:paraId="70EA82E0" w14:textId="77777777" w:rsidR="000A3FB3" w:rsidRPr="00E534AA" w:rsidRDefault="000A3FB3" w:rsidP="00E534AA">
            <w:pPr>
              <w:jc w:val="center"/>
              <w:rPr>
                <w:rFonts w:ascii="Calibri" w:hAnsi="Calibri" w:cs="Arial"/>
                <w:sz w:val="22"/>
                <w:szCs w:val="22"/>
              </w:rPr>
            </w:pPr>
          </w:p>
        </w:tc>
        <w:tc>
          <w:tcPr>
            <w:tcW w:w="1620" w:type="dxa"/>
          </w:tcPr>
          <w:p w14:paraId="6FABB193" w14:textId="77777777" w:rsidR="000A3FB3" w:rsidRPr="00E534AA" w:rsidRDefault="000A3FB3" w:rsidP="00E534AA">
            <w:pPr>
              <w:jc w:val="center"/>
              <w:rPr>
                <w:rFonts w:ascii="Calibri" w:hAnsi="Calibri" w:cs="Arial"/>
                <w:sz w:val="22"/>
                <w:szCs w:val="22"/>
              </w:rPr>
            </w:pPr>
          </w:p>
        </w:tc>
        <w:tc>
          <w:tcPr>
            <w:tcW w:w="1620" w:type="dxa"/>
          </w:tcPr>
          <w:p w14:paraId="28C84B51" w14:textId="77777777" w:rsidR="000A3FB3" w:rsidRPr="00E534AA" w:rsidRDefault="000A3FB3" w:rsidP="00E534AA">
            <w:pPr>
              <w:jc w:val="center"/>
              <w:rPr>
                <w:rFonts w:ascii="Calibri" w:hAnsi="Calibri" w:cs="Arial"/>
                <w:sz w:val="22"/>
                <w:szCs w:val="22"/>
              </w:rPr>
            </w:pPr>
          </w:p>
        </w:tc>
        <w:tc>
          <w:tcPr>
            <w:tcW w:w="1980" w:type="dxa"/>
          </w:tcPr>
          <w:p w14:paraId="26FE2018" w14:textId="77777777" w:rsidR="000A3FB3" w:rsidRPr="00E534AA" w:rsidRDefault="000A3FB3" w:rsidP="00E534AA">
            <w:pPr>
              <w:jc w:val="center"/>
              <w:rPr>
                <w:rFonts w:ascii="Calibri" w:hAnsi="Calibri" w:cs="Arial"/>
                <w:sz w:val="22"/>
                <w:szCs w:val="22"/>
              </w:rPr>
            </w:pPr>
          </w:p>
        </w:tc>
      </w:tr>
      <w:tr w:rsidR="000A3FB3" w:rsidRPr="00E534AA" w14:paraId="20E33C14" w14:textId="77777777" w:rsidTr="00C66F69">
        <w:tc>
          <w:tcPr>
            <w:tcW w:w="3330" w:type="dxa"/>
            <w:shd w:val="clear" w:color="auto" w:fill="auto"/>
          </w:tcPr>
          <w:p w14:paraId="79408B5F" w14:textId="64CD03CE" w:rsidR="000A3FB3" w:rsidRPr="00E534AA" w:rsidRDefault="000A3FB3" w:rsidP="00E534AA">
            <w:pPr>
              <w:rPr>
                <w:rFonts w:ascii="Calibri" w:hAnsi="Calibri" w:cs="Arial"/>
                <w:sz w:val="22"/>
                <w:szCs w:val="22"/>
              </w:rPr>
            </w:pPr>
            <w:r w:rsidRPr="00E534AA">
              <w:rPr>
                <w:rFonts w:ascii="Calibri" w:hAnsi="Calibri" w:cs="Arial"/>
                <w:sz w:val="22"/>
                <w:szCs w:val="22"/>
              </w:rPr>
              <w:t xml:space="preserve">Interaction skills and </w:t>
            </w:r>
            <w:r w:rsidR="00EC1C1A">
              <w:rPr>
                <w:rFonts w:ascii="Calibri" w:hAnsi="Calibri" w:cs="Arial"/>
                <w:sz w:val="22"/>
                <w:szCs w:val="22"/>
              </w:rPr>
              <w:t>inter</w:t>
            </w:r>
            <w:r w:rsidRPr="00E534AA">
              <w:rPr>
                <w:rFonts w:ascii="Calibri" w:hAnsi="Calibri" w:cs="Arial"/>
                <w:sz w:val="22"/>
                <w:szCs w:val="22"/>
              </w:rPr>
              <w:t>personal qualities, including counseling and collaboration</w:t>
            </w:r>
          </w:p>
        </w:tc>
        <w:tc>
          <w:tcPr>
            <w:tcW w:w="1800" w:type="dxa"/>
          </w:tcPr>
          <w:p w14:paraId="3C2FBCC3" w14:textId="77777777" w:rsidR="000A3FB3" w:rsidRPr="00E534AA" w:rsidRDefault="000A3FB3" w:rsidP="00E534AA">
            <w:pPr>
              <w:jc w:val="center"/>
              <w:rPr>
                <w:rFonts w:ascii="Calibri" w:hAnsi="Calibri" w:cs="Arial"/>
                <w:sz w:val="22"/>
                <w:szCs w:val="22"/>
              </w:rPr>
            </w:pPr>
          </w:p>
        </w:tc>
        <w:tc>
          <w:tcPr>
            <w:tcW w:w="1800" w:type="dxa"/>
          </w:tcPr>
          <w:p w14:paraId="0E696B6C" w14:textId="77777777" w:rsidR="000A3FB3" w:rsidRPr="00E534AA" w:rsidRDefault="000A3FB3" w:rsidP="00E534AA">
            <w:pPr>
              <w:jc w:val="center"/>
              <w:rPr>
                <w:rFonts w:ascii="Calibri" w:hAnsi="Calibri" w:cs="Arial"/>
                <w:sz w:val="22"/>
                <w:szCs w:val="22"/>
              </w:rPr>
            </w:pPr>
          </w:p>
        </w:tc>
        <w:tc>
          <w:tcPr>
            <w:tcW w:w="1800" w:type="dxa"/>
          </w:tcPr>
          <w:p w14:paraId="7D4AB4E5" w14:textId="77777777" w:rsidR="000A3FB3" w:rsidRPr="00E534AA" w:rsidRDefault="000A3FB3" w:rsidP="00E534AA">
            <w:pPr>
              <w:jc w:val="center"/>
              <w:rPr>
                <w:rFonts w:ascii="Calibri" w:hAnsi="Calibri" w:cs="Arial"/>
                <w:sz w:val="22"/>
                <w:szCs w:val="22"/>
              </w:rPr>
            </w:pPr>
          </w:p>
        </w:tc>
        <w:tc>
          <w:tcPr>
            <w:tcW w:w="1620" w:type="dxa"/>
          </w:tcPr>
          <w:p w14:paraId="360AAAE8" w14:textId="77777777" w:rsidR="000A3FB3" w:rsidRPr="00E534AA" w:rsidRDefault="000A3FB3" w:rsidP="00E534AA">
            <w:pPr>
              <w:jc w:val="center"/>
              <w:rPr>
                <w:rFonts w:ascii="Calibri" w:hAnsi="Calibri" w:cs="Arial"/>
                <w:sz w:val="22"/>
                <w:szCs w:val="22"/>
              </w:rPr>
            </w:pPr>
          </w:p>
        </w:tc>
        <w:tc>
          <w:tcPr>
            <w:tcW w:w="1620" w:type="dxa"/>
          </w:tcPr>
          <w:p w14:paraId="524B478B" w14:textId="77777777" w:rsidR="000A3FB3" w:rsidRPr="00E534AA" w:rsidRDefault="000A3FB3" w:rsidP="00E534AA">
            <w:pPr>
              <w:jc w:val="center"/>
              <w:rPr>
                <w:rFonts w:ascii="Calibri" w:hAnsi="Calibri" w:cs="Arial"/>
                <w:sz w:val="22"/>
                <w:szCs w:val="22"/>
              </w:rPr>
            </w:pPr>
          </w:p>
        </w:tc>
        <w:tc>
          <w:tcPr>
            <w:tcW w:w="1980" w:type="dxa"/>
          </w:tcPr>
          <w:p w14:paraId="2D04815B" w14:textId="77777777" w:rsidR="000A3FB3" w:rsidRPr="00E534AA" w:rsidRDefault="000A3FB3" w:rsidP="00E534AA">
            <w:pPr>
              <w:jc w:val="center"/>
              <w:rPr>
                <w:rFonts w:ascii="Calibri" w:hAnsi="Calibri" w:cs="Arial"/>
                <w:sz w:val="22"/>
                <w:szCs w:val="22"/>
              </w:rPr>
            </w:pPr>
          </w:p>
        </w:tc>
      </w:tr>
      <w:tr w:rsidR="000A3FB3" w:rsidRPr="00E534AA" w14:paraId="2B691A8A" w14:textId="77777777" w:rsidTr="00C66F69">
        <w:tc>
          <w:tcPr>
            <w:tcW w:w="3330" w:type="dxa"/>
            <w:shd w:val="clear" w:color="auto" w:fill="auto"/>
          </w:tcPr>
          <w:p w14:paraId="488491B3" w14:textId="585E619B" w:rsidR="000A3FB3" w:rsidRPr="00E534AA" w:rsidRDefault="00EC1C1A" w:rsidP="00E534AA">
            <w:pPr>
              <w:rPr>
                <w:rFonts w:ascii="Calibri" w:hAnsi="Calibri" w:cs="Arial"/>
                <w:sz w:val="22"/>
                <w:szCs w:val="22"/>
              </w:rPr>
            </w:pPr>
            <w:r>
              <w:rPr>
                <w:rFonts w:ascii="Calibri" w:hAnsi="Calibri" w:cs="Arial"/>
                <w:sz w:val="22"/>
                <w:szCs w:val="22"/>
              </w:rPr>
              <w:lastRenderedPageBreak/>
              <w:t>Ability to work effectively as a member of an interprofessional team</w:t>
            </w:r>
          </w:p>
        </w:tc>
        <w:tc>
          <w:tcPr>
            <w:tcW w:w="1800" w:type="dxa"/>
          </w:tcPr>
          <w:p w14:paraId="20D64FFA" w14:textId="77777777" w:rsidR="000A3FB3" w:rsidRPr="00E534AA" w:rsidRDefault="000A3FB3" w:rsidP="00E534AA">
            <w:pPr>
              <w:jc w:val="center"/>
              <w:rPr>
                <w:rFonts w:ascii="Calibri" w:hAnsi="Calibri" w:cs="Arial"/>
                <w:sz w:val="22"/>
                <w:szCs w:val="22"/>
              </w:rPr>
            </w:pPr>
          </w:p>
        </w:tc>
        <w:tc>
          <w:tcPr>
            <w:tcW w:w="1800" w:type="dxa"/>
          </w:tcPr>
          <w:p w14:paraId="58C6FC64" w14:textId="77777777" w:rsidR="000A3FB3" w:rsidRPr="00E534AA" w:rsidRDefault="000A3FB3" w:rsidP="00E534AA">
            <w:pPr>
              <w:jc w:val="center"/>
              <w:rPr>
                <w:rFonts w:ascii="Calibri" w:hAnsi="Calibri" w:cs="Arial"/>
                <w:sz w:val="22"/>
                <w:szCs w:val="22"/>
              </w:rPr>
            </w:pPr>
          </w:p>
        </w:tc>
        <w:tc>
          <w:tcPr>
            <w:tcW w:w="1800" w:type="dxa"/>
          </w:tcPr>
          <w:p w14:paraId="64CD689C" w14:textId="77777777" w:rsidR="000A3FB3" w:rsidRPr="00E534AA" w:rsidRDefault="000A3FB3" w:rsidP="00E534AA">
            <w:pPr>
              <w:jc w:val="center"/>
              <w:rPr>
                <w:rFonts w:ascii="Calibri" w:hAnsi="Calibri" w:cs="Arial"/>
                <w:sz w:val="22"/>
                <w:szCs w:val="22"/>
              </w:rPr>
            </w:pPr>
          </w:p>
        </w:tc>
        <w:tc>
          <w:tcPr>
            <w:tcW w:w="1620" w:type="dxa"/>
          </w:tcPr>
          <w:p w14:paraId="3733122C" w14:textId="77777777" w:rsidR="000A3FB3" w:rsidRPr="00E534AA" w:rsidRDefault="000A3FB3" w:rsidP="00E534AA">
            <w:pPr>
              <w:jc w:val="center"/>
              <w:rPr>
                <w:rFonts w:ascii="Calibri" w:hAnsi="Calibri" w:cs="Arial"/>
                <w:sz w:val="22"/>
                <w:szCs w:val="22"/>
              </w:rPr>
            </w:pPr>
          </w:p>
        </w:tc>
        <w:tc>
          <w:tcPr>
            <w:tcW w:w="1620" w:type="dxa"/>
          </w:tcPr>
          <w:p w14:paraId="3D4CF23C" w14:textId="77777777" w:rsidR="000A3FB3" w:rsidRPr="00E534AA" w:rsidRDefault="000A3FB3" w:rsidP="00E534AA">
            <w:pPr>
              <w:jc w:val="center"/>
              <w:rPr>
                <w:rFonts w:ascii="Calibri" w:hAnsi="Calibri" w:cs="Arial"/>
                <w:sz w:val="22"/>
                <w:szCs w:val="22"/>
              </w:rPr>
            </w:pPr>
          </w:p>
        </w:tc>
        <w:tc>
          <w:tcPr>
            <w:tcW w:w="1980" w:type="dxa"/>
          </w:tcPr>
          <w:p w14:paraId="4BF5AFE1" w14:textId="77777777" w:rsidR="000A3FB3" w:rsidRPr="00E534AA" w:rsidRDefault="000A3FB3" w:rsidP="00E534AA">
            <w:pPr>
              <w:jc w:val="center"/>
              <w:rPr>
                <w:rFonts w:ascii="Calibri" w:hAnsi="Calibri" w:cs="Arial"/>
                <w:sz w:val="22"/>
                <w:szCs w:val="22"/>
              </w:rPr>
            </w:pPr>
          </w:p>
        </w:tc>
      </w:tr>
    </w:tbl>
    <w:p w14:paraId="7A2BE4C4" w14:textId="77777777" w:rsidR="00E534AA" w:rsidRDefault="00E534AA"/>
    <w:sectPr w:rsidR="00E534AA" w:rsidSect="00C66F69">
      <w:footerReference w:type="default" r:id="rId10"/>
      <w:pgSz w:w="15840" w:h="12240" w:orient="landscape"/>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3DBC" w14:textId="77777777" w:rsidR="0068690C" w:rsidRDefault="0068690C" w:rsidP="00093410">
      <w:r>
        <w:separator/>
      </w:r>
    </w:p>
  </w:endnote>
  <w:endnote w:type="continuationSeparator" w:id="0">
    <w:p w14:paraId="65F650E8" w14:textId="77777777" w:rsidR="0068690C" w:rsidRDefault="0068690C" w:rsidP="00093410">
      <w:r>
        <w:continuationSeparator/>
      </w:r>
    </w:p>
  </w:endnote>
  <w:endnote w:type="continuationNotice" w:id="1">
    <w:p w14:paraId="7463EE78" w14:textId="77777777" w:rsidR="0025157B" w:rsidRDefault="00251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AB88" w14:textId="77777777" w:rsidR="00B542E1" w:rsidRDefault="00093410" w:rsidP="00093410">
    <w:pPr>
      <w:pStyle w:val="Footer"/>
      <w:rPr>
        <w:sz w:val="16"/>
        <w:szCs w:val="16"/>
      </w:rPr>
    </w:pPr>
    <w:r>
      <w:rPr>
        <w:sz w:val="16"/>
        <w:szCs w:val="16"/>
      </w:rPr>
      <w:t xml:space="preserve">SLP Knowledge and Skills within the Curriculum </w:t>
    </w:r>
    <w:r w:rsidRPr="00BD2EDC">
      <w:rPr>
        <w:sz w:val="16"/>
        <w:szCs w:val="16"/>
      </w:rPr>
      <w:t xml:space="preserve">Data Collection </w:t>
    </w:r>
    <w:r>
      <w:rPr>
        <w:sz w:val="16"/>
        <w:szCs w:val="16"/>
      </w:rPr>
      <w:t xml:space="preserve">Worksheet </w:t>
    </w:r>
  </w:p>
  <w:p w14:paraId="6A35D3AD" w14:textId="37D34E3A" w:rsidR="00093410" w:rsidRPr="00BD2EDC" w:rsidRDefault="00093410" w:rsidP="00093410">
    <w:pPr>
      <w:pStyle w:val="Footer"/>
      <w:rPr>
        <w:sz w:val="16"/>
        <w:szCs w:val="16"/>
      </w:rPr>
    </w:pPr>
    <w:r>
      <w:rPr>
        <w:sz w:val="16"/>
        <w:szCs w:val="16"/>
      </w:rPr>
      <w:t>2017</w:t>
    </w:r>
    <w:r w:rsidR="00406CA9">
      <w:rPr>
        <w:sz w:val="16"/>
        <w:szCs w:val="16"/>
      </w:rPr>
      <w:t>-Revised</w:t>
    </w:r>
    <w:r>
      <w:rPr>
        <w:sz w:val="16"/>
        <w:szCs w:val="16"/>
      </w:rPr>
      <w:t xml:space="preserve"> Accreditation Standards</w:t>
    </w:r>
    <w:r w:rsidR="00406CA9">
      <w:rPr>
        <w:sz w:val="16"/>
        <w:szCs w:val="16"/>
      </w:rPr>
      <w:t xml:space="preserve"> (</w:t>
    </w:r>
    <w:r w:rsidR="00B542E1">
      <w:rPr>
        <w:sz w:val="16"/>
        <w:szCs w:val="16"/>
      </w:rPr>
      <w:t>November 2021)</w:t>
    </w:r>
  </w:p>
  <w:p w14:paraId="2E067A0D" w14:textId="77777777" w:rsidR="00093410" w:rsidRPr="00BD2EDC" w:rsidRDefault="00093410" w:rsidP="00093410">
    <w:pPr>
      <w:pStyle w:val="Footer"/>
      <w:rPr>
        <w:sz w:val="16"/>
        <w:szCs w:val="16"/>
      </w:rPr>
    </w:pPr>
    <w:r w:rsidRPr="00BD2EDC">
      <w:rPr>
        <w:color w:val="7F7F7F"/>
        <w:spacing w:val="60"/>
        <w:sz w:val="16"/>
        <w:szCs w:val="16"/>
      </w:rPr>
      <w:t>Page</w:t>
    </w:r>
    <w:r w:rsidRPr="00BD2EDC">
      <w:rPr>
        <w:sz w:val="16"/>
        <w:szCs w:val="16"/>
      </w:rPr>
      <w:t xml:space="preserve"> | </w:t>
    </w:r>
    <w:r w:rsidRPr="00BD2EDC">
      <w:rPr>
        <w:sz w:val="16"/>
        <w:szCs w:val="16"/>
      </w:rPr>
      <w:fldChar w:fldCharType="begin"/>
    </w:r>
    <w:r w:rsidRPr="00BD2EDC">
      <w:rPr>
        <w:sz w:val="16"/>
        <w:szCs w:val="16"/>
      </w:rPr>
      <w:instrText xml:space="preserve"> PAGE   \* MERGEFORMAT </w:instrText>
    </w:r>
    <w:r w:rsidRPr="00BD2EDC">
      <w:rPr>
        <w:sz w:val="16"/>
        <w:szCs w:val="16"/>
      </w:rPr>
      <w:fldChar w:fldCharType="separate"/>
    </w:r>
    <w:r w:rsidR="00C66F69" w:rsidRPr="00C66F69">
      <w:rPr>
        <w:b/>
        <w:noProof/>
        <w:sz w:val="16"/>
        <w:szCs w:val="16"/>
      </w:rPr>
      <w:t>7</w:t>
    </w:r>
    <w:r w:rsidRPr="00BD2EDC">
      <w:rPr>
        <w:sz w:val="16"/>
        <w:szCs w:val="16"/>
      </w:rPr>
      <w:fldChar w:fldCharType="end"/>
    </w:r>
  </w:p>
  <w:p w14:paraId="49851545" w14:textId="77777777" w:rsidR="00093410" w:rsidRDefault="00093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016D" w14:textId="77777777" w:rsidR="0068690C" w:rsidRDefault="0068690C" w:rsidP="00093410">
      <w:r>
        <w:separator/>
      </w:r>
    </w:p>
  </w:footnote>
  <w:footnote w:type="continuationSeparator" w:id="0">
    <w:p w14:paraId="503A7113" w14:textId="77777777" w:rsidR="0068690C" w:rsidRDefault="0068690C" w:rsidP="00093410">
      <w:r>
        <w:continuationSeparator/>
      </w:r>
    </w:p>
  </w:footnote>
  <w:footnote w:type="continuationNotice" w:id="1">
    <w:p w14:paraId="17646244" w14:textId="77777777" w:rsidR="0025157B" w:rsidRDefault="002515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5342"/>
    <w:multiLevelType w:val="hybridMultilevel"/>
    <w:tmpl w:val="DB72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20254"/>
    <w:multiLevelType w:val="hybridMultilevel"/>
    <w:tmpl w:val="70469FDA"/>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15:restartNumberingAfterBreak="0">
    <w:nsid w:val="4D5155EF"/>
    <w:multiLevelType w:val="hybridMultilevel"/>
    <w:tmpl w:val="F7B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97209"/>
    <w:multiLevelType w:val="hybridMultilevel"/>
    <w:tmpl w:val="9020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710292"/>
    <w:multiLevelType w:val="hybridMultilevel"/>
    <w:tmpl w:val="702E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B3"/>
    <w:rsid w:val="00014BF8"/>
    <w:rsid w:val="000577EA"/>
    <w:rsid w:val="00093410"/>
    <w:rsid w:val="000A3FB3"/>
    <w:rsid w:val="001A4E14"/>
    <w:rsid w:val="0025157B"/>
    <w:rsid w:val="00406CA9"/>
    <w:rsid w:val="004167BB"/>
    <w:rsid w:val="00516C91"/>
    <w:rsid w:val="0059403B"/>
    <w:rsid w:val="005A47C8"/>
    <w:rsid w:val="00654AD3"/>
    <w:rsid w:val="0066653B"/>
    <w:rsid w:val="0068690C"/>
    <w:rsid w:val="00704B06"/>
    <w:rsid w:val="007415F3"/>
    <w:rsid w:val="008570FD"/>
    <w:rsid w:val="008C4350"/>
    <w:rsid w:val="009E7F63"/>
    <w:rsid w:val="009F00E9"/>
    <w:rsid w:val="00AB64C4"/>
    <w:rsid w:val="00B359EA"/>
    <w:rsid w:val="00B542E1"/>
    <w:rsid w:val="00C20D29"/>
    <w:rsid w:val="00C6446C"/>
    <w:rsid w:val="00C66F69"/>
    <w:rsid w:val="00D501F9"/>
    <w:rsid w:val="00D6255E"/>
    <w:rsid w:val="00E21CA3"/>
    <w:rsid w:val="00E534AA"/>
    <w:rsid w:val="00EC1C1A"/>
    <w:rsid w:val="00F22E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E082"/>
  <w15:chartTrackingRefBased/>
  <w15:docId w15:val="{3A244D3F-63D8-4600-95B3-4B7185C8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B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FB3"/>
    <w:pPr>
      <w:ind w:left="720"/>
      <w:contextualSpacing/>
    </w:pPr>
  </w:style>
  <w:style w:type="paragraph" w:styleId="NoSpacing">
    <w:name w:val="No Spacing"/>
    <w:uiPriority w:val="1"/>
    <w:qFormat/>
    <w:rsid w:val="000A3FB3"/>
    <w:rPr>
      <w:sz w:val="22"/>
      <w:szCs w:val="22"/>
    </w:rPr>
  </w:style>
  <w:style w:type="paragraph" w:styleId="Header">
    <w:name w:val="header"/>
    <w:basedOn w:val="Normal"/>
    <w:link w:val="HeaderChar"/>
    <w:uiPriority w:val="99"/>
    <w:unhideWhenUsed/>
    <w:rsid w:val="00093410"/>
    <w:pPr>
      <w:tabs>
        <w:tab w:val="center" w:pos="4680"/>
        <w:tab w:val="right" w:pos="9360"/>
      </w:tabs>
    </w:pPr>
  </w:style>
  <w:style w:type="character" w:customStyle="1" w:styleId="HeaderChar">
    <w:name w:val="Header Char"/>
    <w:link w:val="Header"/>
    <w:uiPriority w:val="99"/>
    <w:rsid w:val="000934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3410"/>
    <w:pPr>
      <w:tabs>
        <w:tab w:val="center" w:pos="4680"/>
        <w:tab w:val="right" w:pos="9360"/>
      </w:tabs>
    </w:pPr>
  </w:style>
  <w:style w:type="character" w:customStyle="1" w:styleId="FooterChar">
    <w:name w:val="Footer Char"/>
    <w:link w:val="Footer"/>
    <w:uiPriority w:val="99"/>
    <w:rsid w:val="00093410"/>
    <w:rPr>
      <w:rFonts w:ascii="Times New Roman" w:eastAsia="Times New Roman" w:hAnsi="Times New Roman" w:cs="Times New Roman"/>
      <w:sz w:val="24"/>
      <w:szCs w:val="24"/>
    </w:rPr>
  </w:style>
  <w:style w:type="paragraph" w:styleId="Revision">
    <w:name w:val="Revision"/>
    <w:hidden/>
    <w:uiPriority w:val="99"/>
    <w:semiHidden/>
    <w:rsid w:val="002515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422374b-04b0-465f-823c-afbbfbbc8aed" xsi:nil="true"/>
    <PublishingExpirationDate xmlns="http://schemas.microsoft.com/sharepoint/v3" xsi:nil="true"/>
    <Document xmlns="0422374b-04b0-465f-823c-afbbfbbc8aed">Agenda</Document>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CA8882A18B714ABFF2CA2652C44E03" ma:contentTypeVersion="21" ma:contentTypeDescription="Create a new document." ma:contentTypeScope="" ma:versionID="125d90287f01f5c1cc4ef2e2e3e6b7b3">
  <xsd:schema xmlns:xsd="http://www.w3.org/2001/XMLSchema" xmlns:xs="http://www.w3.org/2001/XMLSchema" xmlns:p="http://schemas.microsoft.com/office/2006/metadata/properties" xmlns:ns1="http://schemas.microsoft.com/sharepoint/v3" xmlns:ns2="0422374b-04b0-465f-823c-afbbfbbc8aed" xmlns:ns3="9dfae0b8-c70c-4268-ad7e-e7dc08d7bde0" targetNamespace="http://schemas.microsoft.com/office/2006/metadata/properties" ma:root="true" ma:fieldsID="36e8f26aa5bda47b16673906f3620e2a" ns1:_="" ns2:_="" ns3:_="">
    <xsd:import namespace="http://schemas.microsoft.com/sharepoint/v3"/>
    <xsd:import namespace="0422374b-04b0-465f-823c-afbbfbbc8aed"/>
    <xsd:import namespace="9dfae0b8-c70c-4268-ad7e-e7dc08d7bde0"/>
    <xsd:element name="properties">
      <xsd:complexType>
        <xsd:sequence>
          <xsd:element name="documentManagement">
            <xsd:complexType>
              <xsd:all>
                <xsd:element ref="ns2:Year" minOccurs="0"/>
                <xsd:element ref="ns2:Document"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22374b-04b0-465f-823c-afbbfbbc8aed" elementFormDefault="qualified">
    <xsd:import namespace="http://schemas.microsoft.com/office/2006/documentManagement/types"/>
    <xsd:import namespace="http://schemas.microsoft.com/office/infopath/2007/PartnerControls"/>
    <xsd:element name="Year" ma:index="2" nillable="true" ma:displayName="Year" ma:internalName="Year">
      <xsd:simpleType>
        <xsd:restriction base="dms:Text">
          <xsd:maxLength value="255"/>
        </xsd:restriction>
      </xsd:simpleType>
    </xsd:element>
    <xsd:element name="Document" ma:index="3" nillable="true" ma:displayName="Document" ma:default="Agenda" ma:format="Dropdown" ma:internalName="Document" ma:readOnly="false">
      <xsd:simpleType>
        <xsd:union memberTypes="dms:Text">
          <xsd:simpleType>
            <xsd:restriction base="dms:Choice">
              <xsd:enumeration value="Agenda"/>
              <xsd:enumeration value="Minutes"/>
              <xsd:enumeration value="Planning Resource"/>
              <xsd:enumeration value="Policy"/>
              <xsd:enumeration value="Presentation"/>
              <xsd:enumeration value="SOP"/>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ae0b8-c70c-4268-ad7e-e7dc08d7bde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D86D74-13D7-406F-9A83-B07E7DA7B087}">
  <ds:schemaRefs>
    <ds:schemaRef ds:uri="http://schemas.openxmlformats.org/package/2006/metadata/core-properties"/>
    <ds:schemaRef ds:uri="http://schemas.microsoft.com/office/2006/documentManagement/types"/>
    <ds:schemaRef ds:uri="http://purl.org/dc/dcmitype/"/>
    <ds:schemaRef ds:uri="0422374b-04b0-465f-823c-afbbfbbc8aed"/>
    <ds:schemaRef ds:uri="9dfae0b8-c70c-4268-ad7e-e7dc08d7bde0"/>
    <ds:schemaRef ds:uri="http://purl.org/dc/elements/1.1/"/>
    <ds:schemaRef ds:uri="http://www.w3.org/XML/1998/namespace"/>
    <ds:schemaRef ds:uri="http://purl.org/dc/term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F921553-2850-491C-BF28-9B6279853570}">
  <ds:schemaRefs>
    <ds:schemaRef ds:uri="http://schemas.microsoft.com/sharepoint/v3/contenttype/forms"/>
  </ds:schemaRefs>
</ds:datastoreItem>
</file>

<file path=customXml/itemProps3.xml><?xml version="1.0" encoding="utf-8"?>
<ds:datastoreItem xmlns:ds="http://schemas.openxmlformats.org/officeDocument/2006/customXml" ds:itemID="{6C0398F4-EC1A-4102-860F-7718D681C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22374b-04b0-465f-823c-afbbfbbc8aed"/>
    <ds:schemaRef ds:uri="9dfae0b8-c70c-4268-ad7e-e7dc08d7b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ASHA</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Flesher</dc:creator>
  <cp:keywords/>
  <dc:description/>
  <cp:lastModifiedBy>Tess Kirsch</cp:lastModifiedBy>
  <cp:revision>2</cp:revision>
  <dcterms:created xsi:type="dcterms:W3CDTF">2022-03-17T14:16:00Z</dcterms:created>
  <dcterms:modified xsi:type="dcterms:W3CDTF">2022-03-17T14:16:00Z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0x01010061CA8882A18B714ABFF2CA2652C44E03</vt:lpwstr>
  </property>
</Properties>
</file>